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90" w:rsidRPr="00D91D48" w:rsidRDefault="00E6522F" w:rsidP="00943E5F">
      <w:pPr>
        <w:pStyle w:val="Titel"/>
        <w:rPr>
          <w:lang w:val="nl-NL"/>
        </w:rPr>
      </w:pPr>
      <w:r>
        <w:rPr>
          <w:lang w:val="nl-NL"/>
        </w:rPr>
        <w:t>Certificering Borstvoeding</w:t>
      </w:r>
    </w:p>
    <w:p w:rsidR="00E04C90" w:rsidRPr="00D91D48" w:rsidRDefault="00E6522F">
      <w:pPr>
        <w:pStyle w:val="kop1"/>
        <w:rPr>
          <w:lang w:val="nl-NL"/>
        </w:rPr>
      </w:pPr>
      <w:r>
        <w:rPr>
          <w:lang w:val="nl-NL"/>
        </w:rPr>
        <w:t>Informatie</w:t>
      </w:r>
      <w:r w:rsidR="00D91D48" w:rsidRPr="00D91D48">
        <w:rPr>
          <w:lang w:val="nl-NL"/>
        </w:rPr>
        <w:t xml:space="preserve"> </w:t>
      </w:r>
      <w:r w:rsidR="006665AB" w:rsidRPr="006665AB">
        <w:rPr>
          <w:lang w:val="nl-NL"/>
        </w:rPr>
        <w:t>docent</w:t>
      </w:r>
    </w:p>
    <w:tbl>
      <w:tblPr>
        <w:tblStyle w:val="Syllabustabel-geenranden"/>
        <w:tblW w:w="5000" w:type="pct"/>
        <w:tblLook w:val="04A0" w:firstRow="1" w:lastRow="0" w:firstColumn="1" w:lastColumn="0" w:noHBand="0" w:noVBand="1"/>
        <w:tblDescription w:val="Contact Info"/>
      </w:tblPr>
      <w:tblGrid>
        <w:gridCol w:w="3138"/>
        <w:gridCol w:w="3127"/>
        <w:gridCol w:w="3136"/>
      </w:tblGrid>
      <w:tr w:rsidR="00E04C90" w:rsidRPr="009B2FB6">
        <w:trPr>
          <w:cnfStyle w:val="100000000000" w:firstRow="1" w:lastRow="0" w:firstColumn="0" w:lastColumn="0" w:oddVBand="0" w:evenVBand="0" w:oddHBand="0" w:evenHBand="0" w:firstRowFirstColumn="0" w:firstRowLastColumn="0" w:lastRowFirstColumn="0" w:lastRowLastColumn="0"/>
        </w:trPr>
        <w:tc>
          <w:tcPr>
            <w:tcW w:w="1669" w:type="pct"/>
          </w:tcPr>
          <w:p w:rsidR="00E04C90" w:rsidRPr="00D91D48" w:rsidRDefault="006665AB">
            <w:pPr>
              <w:rPr>
                <w:lang w:val="nl-NL"/>
              </w:rPr>
            </w:pPr>
            <w:r>
              <w:rPr>
                <w:lang w:val="nl-NL"/>
              </w:rPr>
              <w:t>Docent</w:t>
            </w:r>
          </w:p>
        </w:tc>
        <w:tc>
          <w:tcPr>
            <w:tcW w:w="1663" w:type="pct"/>
          </w:tcPr>
          <w:p w:rsidR="00E04C90" w:rsidRPr="00D91D48" w:rsidRDefault="00D91D48">
            <w:pPr>
              <w:rPr>
                <w:lang w:val="nl-NL"/>
              </w:rPr>
            </w:pPr>
            <w:r w:rsidRPr="00D91D48">
              <w:rPr>
                <w:lang w:val="nl-NL"/>
              </w:rPr>
              <w:t>E-mailadres</w:t>
            </w:r>
          </w:p>
        </w:tc>
        <w:tc>
          <w:tcPr>
            <w:tcW w:w="1668" w:type="pct"/>
          </w:tcPr>
          <w:p w:rsidR="00E04C90" w:rsidRPr="00D91D48" w:rsidRDefault="00D91D48" w:rsidP="00E6522F">
            <w:pPr>
              <w:rPr>
                <w:lang w:val="nl-NL"/>
              </w:rPr>
            </w:pPr>
            <w:r w:rsidRPr="00D91D48">
              <w:rPr>
                <w:lang w:val="nl-NL"/>
              </w:rPr>
              <w:t xml:space="preserve">Locatie en </w:t>
            </w:r>
            <w:r w:rsidR="00E6522F">
              <w:rPr>
                <w:lang w:val="nl-NL"/>
              </w:rPr>
              <w:t>aanwezigheids</w:t>
            </w:r>
            <w:r w:rsidRPr="00D91D48">
              <w:rPr>
                <w:lang w:val="nl-NL"/>
              </w:rPr>
              <w:t xml:space="preserve">tijden </w:t>
            </w:r>
            <w:r w:rsidR="00E6522F">
              <w:rPr>
                <w:lang w:val="nl-NL"/>
              </w:rPr>
              <w:t>op</w:t>
            </w:r>
            <w:r w:rsidRPr="00D91D48">
              <w:rPr>
                <w:lang w:val="nl-NL"/>
              </w:rPr>
              <w:t xml:space="preserve"> kantoor</w:t>
            </w:r>
            <w:r w:rsidR="00E6522F">
              <w:rPr>
                <w:lang w:val="nl-NL"/>
              </w:rPr>
              <w:t>.</w:t>
            </w:r>
          </w:p>
        </w:tc>
      </w:tr>
      <w:tr w:rsidR="00E04C90" w:rsidRPr="00D91D48">
        <w:tc>
          <w:tcPr>
            <w:tcW w:w="1669" w:type="pct"/>
          </w:tcPr>
          <w:p w:rsidR="00E04C90" w:rsidRDefault="00E6522F" w:rsidP="00E6522F">
            <w:pPr>
              <w:pStyle w:val="Geenregelafstand"/>
              <w:rPr>
                <w:rStyle w:val="Sterk"/>
                <w:lang w:val="nl-NL"/>
              </w:rPr>
            </w:pPr>
            <w:r>
              <w:rPr>
                <w:rStyle w:val="Sterk"/>
                <w:lang w:val="nl-NL"/>
              </w:rPr>
              <w:t xml:space="preserve">Denise </w:t>
            </w:r>
            <w:proofErr w:type="spellStart"/>
            <w:r>
              <w:rPr>
                <w:rStyle w:val="Sterk"/>
                <w:lang w:val="nl-NL"/>
              </w:rPr>
              <w:t>Amdini</w:t>
            </w:r>
            <w:proofErr w:type="spellEnd"/>
            <w:r>
              <w:rPr>
                <w:rStyle w:val="Sterk"/>
                <w:lang w:val="nl-NL"/>
              </w:rPr>
              <w:t>-Bainbridge</w:t>
            </w:r>
          </w:p>
          <w:p w:rsidR="001664CE" w:rsidRDefault="001664CE" w:rsidP="00E6522F">
            <w:pPr>
              <w:pStyle w:val="Geenregelafstand"/>
              <w:rPr>
                <w:rStyle w:val="Sterk"/>
                <w:lang w:val="nl-NL"/>
              </w:rPr>
            </w:pPr>
            <w:r>
              <w:rPr>
                <w:rStyle w:val="Sterk"/>
                <w:lang w:val="nl-NL"/>
              </w:rPr>
              <w:t>Lactatiekundige IB</w:t>
            </w:r>
            <w:r w:rsidR="00301B66">
              <w:rPr>
                <w:rStyle w:val="Sterk"/>
                <w:lang w:val="nl-NL"/>
              </w:rPr>
              <w:t>CLC</w:t>
            </w:r>
          </w:p>
          <w:p w:rsidR="00301B66" w:rsidRPr="00D91D48" w:rsidRDefault="00301B66" w:rsidP="00E6522F">
            <w:pPr>
              <w:pStyle w:val="Geenregelafstand"/>
              <w:rPr>
                <w:lang w:val="nl-NL"/>
              </w:rPr>
            </w:pPr>
            <w:proofErr w:type="spellStart"/>
            <w:r>
              <w:rPr>
                <w:rStyle w:val="Sterk"/>
                <w:lang w:val="nl-NL"/>
              </w:rPr>
              <w:t>NVLnr</w:t>
            </w:r>
            <w:proofErr w:type="spellEnd"/>
            <w:r>
              <w:rPr>
                <w:rStyle w:val="Sterk"/>
                <w:lang w:val="nl-NL"/>
              </w:rPr>
              <w:t>: 5</w:t>
            </w:r>
            <w:r w:rsidR="0073486E">
              <w:rPr>
                <w:rStyle w:val="Sterk"/>
                <w:lang w:val="nl-NL"/>
              </w:rPr>
              <w:t>5</w:t>
            </w:r>
            <w:r>
              <w:rPr>
                <w:rStyle w:val="Sterk"/>
                <w:lang w:val="nl-NL"/>
              </w:rPr>
              <w:t>610</w:t>
            </w:r>
          </w:p>
        </w:tc>
        <w:tc>
          <w:tcPr>
            <w:tcW w:w="1663" w:type="pct"/>
          </w:tcPr>
          <w:p w:rsidR="00E04C90" w:rsidRPr="00D91D48" w:rsidRDefault="006121FF" w:rsidP="00E6522F">
            <w:pPr>
              <w:pStyle w:val="Geenregelafstand"/>
              <w:rPr>
                <w:lang w:val="nl-NL"/>
              </w:rPr>
            </w:pPr>
            <w:r>
              <w:rPr>
                <w:lang w:val="nl-NL"/>
              </w:rPr>
              <w:t>dmamdini@gmail.com</w:t>
            </w:r>
          </w:p>
        </w:tc>
        <w:tc>
          <w:tcPr>
            <w:tcW w:w="1668" w:type="pct"/>
          </w:tcPr>
          <w:p w:rsidR="00E04C90" w:rsidRPr="00D91D48" w:rsidRDefault="006121FF" w:rsidP="006121FF">
            <w:pPr>
              <w:pStyle w:val="Geenregelafstand"/>
              <w:rPr>
                <w:lang w:val="nl-NL"/>
              </w:rPr>
            </w:pPr>
            <w:proofErr w:type="spellStart"/>
            <w:r>
              <w:rPr>
                <w:lang w:val="nl-NL"/>
              </w:rPr>
              <w:t>Regentesse</w:t>
            </w:r>
            <w:proofErr w:type="spellEnd"/>
            <w:r>
              <w:rPr>
                <w:lang w:val="nl-NL"/>
              </w:rPr>
              <w:t xml:space="preserve"> 102</w:t>
            </w:r>
            <w:r w:rsidR="00E6522F">
              <w:rPr>
                <w:lang w:val="nl-NL"/>
              </w:rPr>
              <w:t xml:space="preserve">, </w:t>
            </w:r>
            <w:r>
              <w:rPr>
                <w:lang w:val="nl-NL"/>
              </w:rPr>
              <w:t>1273</w:t>
            </w:r>
            <w:r w:rsidR="00E6522F">
              <w:rPr>
                <w:lang w:val="nl-NL"/>
              </w:rPr>
              <w:t xml:space="preserve"> </w:t>
            </w:r>
            <w:r>
              <w:rPr>
                <w:lang w:val="nl-NL"/>
              </w:rPr>
              <w:t>JZ</w:t>
            </w:r>
            <w:r w:rsidR="00E6522F">
              <w:rPr>
                <w:lang w:val="nl-NL"/>
              </w:rPr>
              <w:t xml:space="preserve"> </w:t>
            </w:r>
            <w:r>
              <w:rPr>
                <w:lang w:val="nl-NL"/>
              </w:rPr>
              <w:t>Huizen</w:t>
            </w:r>
            <w:r w:rsidR="00E6522F">
              <w:rPr>
                <w:lang w:val="nl-NL"/>
              </w:rPr>
              <w:t xml:space="preserve"> ma: 0</w:t>
            </w:r>
            <w:r>
              <w:rPr>
                <w:lang w:val="nl-NL"/>
              </w:rPr>
              <w:t>9</w:t>
            </w:r>
            <w:r w:rsidR="00E6522F">
              <w:rPr>
                <w:lang w:val="nl-NL"/>
              </w:rPr>
              <w:t>:00-1</w:t>
            </w:r>
            <w:r>
              <w:rPr>
                <w:lang w:val="nl-NL"/>
              </w:rPr>
              <w:t>6</w:t>
            </w:r>
            <w:r w:rsidR="00E6522F">
              <w:rPr>
                <w:lang w:val="nl-NL"/>
              </w:rPr>
              <w:t xml:space="preserve">:00, di: 09:00-13:00 uur en </w:t>
            </w:r>
            <w:r>
              <w:rPr>
                <w:lang w:val="nl-NL"/>
              </w:rPr>
              <w:t>woe</w:t>
            </w:r>
            <w:r w:rsidR="00E6522F">
              <w:rPr>
                <w:lang w:val="nl-NL"/>
              </w:rPr>
              <w:t>: 0</w:t>
            </w:r>
            <w:r>
              <w:rPr>
                <w:lang w:val="nl-NL"/>
              </w:rPr>
              <w:t>9</w:t>
            </w:r>
            <w:r w:rsidR="00E6522F">
              <w:rPr>
                <w:lang w:val="nl-NL"/>
              </w:rPr>
              <w:t xml:space="preserve">:00-16:00 uur </w:t>
            </w:r>
          </w:p>
        </w:tc>
      </w:tr>
    </w:tbl>
    <w:p w:rsidR="00E04C90" w:rsidRPr="00D91D48" w:rsidRDefault="00D91D48">
      <w:pPr>
        <w:pStyle w:val="kop1"/>
        <w:rPr>
          <w:lang w:val="nl-NL"/>
        </w:rPr>
      </w:pPr>
      <w:r w:rsidRPr="00D91D48">
        <w:rPr>
          <w:lang w:val="nl-NL"/>
        </w:rPr>
        <w:t>Algemene informatie</w:t>
      </w:r>
    </w:p>
    <w:p w:rsidR="00E04C90" w:rsidRPr="00D91D48" w:rsidRDefault="00D91D48">
      <w:pPr>
        <w:pStyle w:val="kop2"/>
        <w:rPr>
          <w:lang w:val="nl-NL"/>
        </w:rPr>
      </w:pPr>
      <w:r w:rsidRPr="00D91D48">
        <w:rPr>
          <w:lang w:val="nl-NL"/>
        </w:rPr>
        <w:t>Beschrijving</w:t>
      </w:r>
    </w:p>
    <w:p w:rsidR="00E04C90" w:rsidRDefault="003241F1">
      <w:pPr>
        <w:rPr>
          <w:lang w:val="nl-NL"/>
        </w:rPr>
      </w:pPr>
      <w:r>
        <w:rPr>
          <w:lang w:val="nl-NL"/>
        </w:rPr>
        <w:t xml:space="preserve">Het is de bedoeling dat de kraamverzorgenden die </w:t>
      </w:r>
      <w:r w:rsidR="002879A1">
        <w:rPr>
          <w:lang w:val="nl-NL"/>
        </w:rPr>
        <w:t>deze</w:t>
      </w:r>
      <w:r>
        <w:rPr>
          <w:lang w:val="nl-NL"/>
        </w:rPr>
        <w:t xml:space="preserve"> cursus hebben gevolgd</w:t>
      </w:r>
      <w:r w:rsidR="00F872B1">
        <w:rPr>
          <w:lang w:val="nl-NL"/>
        </w:rPr>
        <w:t xml:space="preserve"> meer dan de basis problemen kunnen herkennen. Zij kunnen na dit cursus geheel</w:t>
      </w:r>
      <w:r w:rsidR="007A030B">
        <w:rPr>
          <w:lang w:val="nl-NL"/>
        </w:rPr>
        <w:t xml:space="preserve"> volgens de WHO-Code werken.</w:t>
      </w:r>
      <w:r w:rsidR="00F872B1">
        <w:rPr>
          <w:lang w:val="nl-NL"/>
        </w:rPr>
        <w:t xml:space="preserve"> </w:t>
      </w:r>
      <w:r w:rsidR="007A030B">
        <w:rPr>
          <w:lang w:val="nl-NL"/>
        </w:rPr>
        <w:t>G</w:t>
      </w:r>
      <w:r w:rsidR="00F872B1">
        <w:rPr>
          <w:lang w:val="nl-NL"/>
        </w:rPr>
        <w:t>oed inschatten wanneer de probleem door hun goed is op te lossen en wanneer zij hun kraamvrouw door moeten verwijzen naar een lactatiekundige. Hierdoor kan er volledige zorg geboden worden aan de borst voedende vrouw. Dit is belangrijk om de duur van borstvoeding te waarborgen.</w:t>
      </w:r>
    </w:p>
    <w:p w:rsidR="00F52EE9" w:rsidRPr="00D91D48" w:rsidRDefault="00F52EE9">
      <w:pPr>
        <w:rPr>
          <w:lang w:val="nl-NL"/>
        </w:rPr>
      </w:pPr>
    </w:p>
    <w:p w:rsidR="00E04C90" w:rsidRDefault="00D91D48">
      <w:pPr>
        <w:pStyle w:val="kop2"/>
        <w:rPr>
          <w:lang w:val="nl-NL"/>
        </w:rPr>
      </w:pPr>
      <w:r w:rsidRPr="00D91D48">
        <w:rPr>
          <w:lang w:val="nl-NL"/>
        </w:rPr>
        <w:t>Verwachtingen en doelen</w:t>
      </w:r>
    </w:p>
    <w:p w:rsidR="00F872B1" w:rsidRDefault="00F872B1" w:rsidP="00F872B1">
      <w:pPr>
        <w:rPr>
          <w:lang w:val="nl-NL"/>
        </w:rPr>
      </w:pPr>
      <w:r>
        <w:rPr>
          <w:lang w:val="nl-NL"/>
        </w:rPr>
        <w:t>Wij verwachten dat iedereen die deze cursus volgt wel basiskennis heeft van borstvoeding.</w:t>
      </w:r>
    </w:p>
    <w:p w:rsidR="00F872B1" w:rsidRPr="00F872B1" w:rsidRDefault="00F872B1" w:rsidP="00F872B1">
      <w:pPr>
        <w:rPr>
          <w:lang w:val="nl-NL"/>
        </w:rPr>
      </w:pPr>
      <w:r>
        <w:rPr>
          <w:lang w:val="nl-NL"/>
        </w:rPr>
        <w:t xml:space="preserve">De doel van deze cursus is, dat alle kraamverzorgende voldoende kennis krijgen om een borst voedende moeder goed te kunnen begeleiden, maar daarbij ook goede kennis te hebben tot waar haar vaardigheden ophouden en op tijd </w:t>
      </w:r>
      <w:r w:rsidR="00302977">
        <w:rPr>
          <w:lang w:val="nl-NL"/>
        </w:rPr>
        <w:t>lactatiekundige hulp in te schakelen. Hierdoor zullen moeders betere begeleiding krijgen voor de borstvoeding en langer door gaan met borstvoeding geven.</w:t>
      </w:r>
    </w:p>
    <w:p w:rsidR="00302977" w:rsidRPr="00302977" w:rsidRDefault="00D91D48" w:rsidP="00302977">
      <w:pPr>
        <w:pStyle w:val="kop1"/>
        <w:rPr>
          <w:lang w:val="nl-NL"/>
        </w:rPr>
      </w:pPr>
      <w:r w:rsidRPr="00D91D48">
        <w:rPr>
          <w:lang w:val="nl-NL"/>
        </w:rPr>
        <w:t>Cursusmateriaal</w:t>
      </w:r>
      <w:r w:rsidR="00302977">
        <w:rPr>
          <w:lang w:val="nl-NL"/>
        </w:rPr>
        <w:t xml:space="preserve"> en kosten</w:t>
      </w:r>
    </w:p>
    <w:p w:rsidR="00E04C90" w:rsidRPr="00D91D48" w:rsidRDefault="00D91D48">
      <w:pPr>
        <w:pStyle w:val="kop2"/>
        <w:rPr>
          <w:lang w:val="nl-NL"/>
        </w:rPr>
      </w:pPr>
      <w:r w:rsidRPr="00D91D48">
        <w:rPr>
          <w:lang w:val="nl-NL"/>
        </w:rPr>
        <w:t>Benodigd materiaal</w:t>
      </w:r>
      <w:r w:rsidR="0032508B">
        <w:rPr>
          <w:lang w:val="nl-NL"/>
        </w:rPr>
        <w:t xml:space="preserve"> (</w:t>
      </w:r>
      <w:r w:rsidR="0032508B" w:rsidRPr="0032508B">
        <w:rPr>
          <w:sz w:val="18"/>
          <w:szCs w:val="18"/>
          <w:lang w:val="nl-NL"/>
        </w:rPr>
        <w:t>is bij de cursus</w:t>
      </w:r>
      <w:r w:rsidR="00302977">
        <w:rPr>
          <w:sz w:val="18"/>
          <w:szCs w:val="18"/>
          <w:lang w:val="nl-NL"/>
        </w:rPr>
        <w:t>prijs</w:t>
      </w:r>
      <w:r w:rsidR="0032508B" w:rsidRPr="0032508B">
        <w:rPr>
          <w:sz w:val="18"/>
          <w:szCs w:val="18"/>
          <w:lang w:val="nl-NL"/>
        </w:rPr>
        <w:t xml:space="preserve"> inbegrepen</w:t>
      </w:r>
      <w:r w:rsidR="0032508B">
        <w:rPr>
          <w:lang w:val="nl-NL"/>
        </w:rPr>
        <w:t>)</w:t>
      </w:r>
    </w:p>
    <w:p w:rsidR="00E04C90" w:rsidRDefault="0032508B" w:rsidP="0032508B">
      <w:pPr>
        <w:pStyle w:val="Lijstopsommingsteken"/>
        <w:rPr>
          <w:lang w:val="nl-NL"/>
        </w:rPr>
      </w:pPr>
      <w:r>
        <w:rPr>
          <w:lang w:val="nl-NL"/>
        </w:rPr>
        <w:t>Begeleiding bij borstvoeding door Adrienne de Reede</w:t>
      </w:r>
    </w:p>
    <w:p w:rsidR="00302977" w:rsidRPr="00D91D48" w:rsidRDefault="00302977" w:rsidP="0032508B">
      <w:pPr>
        <w:pStyle w:val="Lijstopsommingsteken"/>
        <w:rPr>
          <w:lang w:val="nl-NL"/>
        </w:rPr>
      </w:pPr>
      <w:r>
        <w:rPr>
          <w:lang w:val="nl-NL"/>
        </w:rPr>
        <w:t>Kosten €</w:t>
      </w:r>
      <w:r w:rsidR="00F27F8E">
        <w:rPr>
          <w:lang w:val="nl-NL"/>
        </w:rPr>
        <w:t>250,-</w:t>
      </w:r>
      <w:r w:rsidR="00AA5C5E">
        <w:rPr>
          <w:lang w:val="nl-NL"/>
        </w:rPr>
        <w:t xml:space="preserve"> incl. boek, koffie, thee, koek en </w:t>
      </w:r>
      <w:r w:rsidR="00F27F8E">
        <w:rPr>
          <w:lang w:val="nl-NL"/>
        </w:rPr>
        <w:t>lichte maaltijd</w:t>
      </w:r>
      <w:bookmarkStart w:id="0" w:name="_GoBack"/>
      <w:bookmarkEnd w:id="0"/>
    </w:p>
    <w:p w:rsidR="00B8594A" w:rsidRPr="00B8594A" w:rsidRDefault="00D91D48" w:rsidP="00B8594A">
      <w:pPr>
        <w:pStyle w:val="kop1"/>
        <w:rPr>
          <w:lang w:val="nl-NL"/>
        </w:rPr>
      </w:pPr>
      <w:r w:rsidRPr="00D91D48">
        <w:rPr>
          <w:lang w:val="nl-NL"/>
        </w:rPr>
        <w:t>Cursus</w:t>
      </w:r>
      <w:r w:rsidR="006665AB">
        <w:rPr>
          <w:lang w:val="nl-NL"/>
        </w:rPr>
        <w:t>rooster</w:t>
      </w:r>
    </w:p>
    <w:tbl>
      <w:tblPr>
        <w:tblStyle w:val="Syllabustabel-metranden"/>
        <w:tblW w:w="5000" w:type="pct"/>
        <w:tblLook w:val="04A0" w:firstRow="1" w:lastRow="0" w:firstColumn="1" w:lastColumn="0" w:noHBand="0" w:noVBand="1"/>
        <w:tblDescription w:val="Course schedule"/>
      </w:tblPr>
      <w:tblGrid>
        <w:gridCol w:w="1402"/>
        <w:gridCol w:w="45"/>
        <w:gridCol w:w="1106"/>
        <w:gridCol w:w="1134"/>
        <w:gridCol w:w="3828"/>
        <w:gridCol w:w="1886"/>
      </w:tblGrid>
      <w:tr w:rsidR="0073486E" w:rsidRPr="00D91D48" w:rsidTr="00784C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6" w:type="pct"/>
          </w:tcPr>
          <w:p w:rsidR="00301B66" w:rsidRPr="00D91D48" w:rsidRDefault="0073486E" w:rsidP="00784C66">
            <w:pPr>
              <w:rPr>
                <w:lang w:val="nl-NL"/>
              </w:rPr>
            </w:pPr>
            <w:r>
              <w:rPr>
                <w:lang w:val="nl-NL"/>
              </w:rPr>
              <w:t>Cursusdag</w:t>
            </w:r>
            <w:r w:rsidR="00784C66">
              <w:rPr>
                <w:lang w:val="nl-NL"/>
              </w:rPr>
              <w:t xml:space="preserve"> </w:t>
            </w:r>
          </w:p>
        </w:tc>
        <w:tc>
          <w:tcPr>
            <w:tcW w:w="612" w:type="pct"/>
            <w:gridSpan w:val="2"/>
          </w:tcPr>
          <w:p w:rsidR="00301B66" w:rsidRDefault="00784C66" w:rsidP="00784C66">
            <w:pPr>
              <w:jc w:val="center"/>
              <w:cnfStyle w:val="100000000000" w:firstRow="1" w:lastRow="0" w:firstColumn="0" w:lastColumn="0" w:oddVBand="0" w:evenVBand="0" w:oddHBand="0" w:evenHBand="0" w:firstRowFirstColumn="0" w:firstRowLastColumn="0" w:lastRowFirstColumn="0" w:lastRowLastColumn="0"/>
              <w:rPr>
                <w:lang w:val="nl-NL"/>
              </w:rPr>
            </w:pPr>
            <w:r>
              <w:rPr>
                <w:lang w:val="nl-NL"/>
              </w:rPr>
              <w:t>Tijd</w:t>
            </w:r>
          </w:p>
        </w:tc>
        <w:tc>
          <w:tcPr>
            <w:tcW w:w="603" w:type="pct"/>
          </w:tcPr>
          <w:p w:rsidR="00301B66" w:rsidRPr="00D91D48" w:rsidRDefault="0073486E" w:rsidP="00784C66">
            <w:pPr>
              <w:cnfStyle w:val="100000000000" w:firstRow="1" w:lastRow="0" w:firstColumn="0" w:lastColumn="0" w:oddVBand="0" w:evenVBand="0" w:oddHBand="0" w:evenHBand="0" w:firstRowFirstColumn="0" w:firstRowLastColumn="0" w:lastRowFirstColumn="0" w:lastRowLastColumn="0"/>
              <w:rPr>
                <w:lang w:val="nl-NL"/>
              </w:rPr>
            </w:pPr>
            <w:r>
              <w:rPr>
                <w:lang w:val="nl-NL"/>
              </w:rPr>
              <w:t>Hoofdstuk</w:t>
            </w:r>
          </w:p>
        </w:tc>
        <w:tc>
          <w:tcPr>
            <w:tcW w:w="2036" w:type="pct"/>
          </w:tcPr>
          <w:p w:rsidR="00301B66" w:rsidRPr="00D91D48" w:rsidRDefault="00784C66" w:rsidP="00784C66">
            <w:pPr>
              <w:jc w:val="center"/>
              <w:cnfStyle w:val="100000000000" w:firstRow="1" w:lastRow="0" w:firstColumn="0" w:lastColumn="0" w:oddVBand="0" w:evenVBand="0" w:oddHBand="0" w:evenHBand="0" w:firstRowFirstColumn="0" w:firstRowLastColumn="0" w:lastRowFirstColumn="0" w:lastRowLastColumn="0"/>
              <w:rPr>
                <w:lang w:val="nl-NL"/>
              </w:rPr>
            </w:pPr>
            <w:r>
              <w:rPr>
                <w:lang w:val="nl-NL"/>
              </w:rPr>
              <w:t>Door te nemen l</w:t>
            </w:r>
            <w:r w:rsidR="00301B66" w:rsidRPr="00D91D48">
              <w:rPr>
                <w:lang w:val="nl-NL"/>
              </w:rPr>
              <w:t>esmateriaal</w:t>
            </w:r>
          </w:p>
        </w:tc>
        <w:tc>
          <w:tcPr>
            <w:tcW w:w="1003" w:type="pct"/>
          </w:tcPr>
          <w:p w:rsidR="00301B66" w:rsidRPr="00D91D48" w:rsidRDefault="00301B66">
            <w:pPr>
              <w:cnfStyle w:val="100000000000" w:firstRow="1" w:lastRow="0" w:firstColumn="0" w:lastColumn="0" w:oddVBand="0" w:evenVBand="0" w:oddHBand="0" w:evenHBand="0" w:firstRowFirstColumn="0" w:firstRowLastColumn="0" w:lastRowFirstColumn="0" w:lastRowLastColumn="0"/>
              <w:rPr>
                <w:lang w:val="nl-NL"/>
              </w:rPr>
            </w:pPr>
            <w:r w:rsidRPr="00D91D48">
              <w:rPr>
                <w:lang w:val="nl-NL"/>
              </w:rPr>
              <w:t>Oefeningen</w:t>
            </w: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Pr="00D91D48" w:rsidRDefault="00784C66">
            <w:pPr>
              <w:rPr>
                <w:lang w:val="nl-NL"/>
              </w:rPr>
            </w:pPr>
            <w:r>
              <w:rPr>
                <w:lang w:val="nl-NL"/>
              </w:rPr>
              <w:t>1</w:t>
            </w:r>
          </w:p>
        </w:tc>
        <w:tc>
          <w:tcPr>
            <w:tcW w:w="588" w:type="pct"/>
          </w:tcPr>
          <w:p w:rsidR="00301B66" w:rsidRDefault="00F52EE9"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17:00-20:15</w:t>
            </w:r>
          </w:p>
        </w:tc>
        <w:tc>
          <w:tcPr>
            <w:tcW w:w="603" w:type="pct"/>
          </w:tcPr>
          <w:p w:rsidR="00301B66" w:rsidRPr="00D91D48"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w:t>
            </w:r>
          </w:p>
        </w:tc>
        <w:tc>
          <w:tcPr>
            <w:tcW w:w="2036" w:type="pct"/>
          </w:tcPr>
          <w:p w:rsidR="00301B66" w:rsidRPr="00D91D48"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Blz. 9 t/m 41</w:t>
            </w:r>
          </w:p>
        </w:tc>
        <w:tc>
          <w:tcPr>
            <w:tcW w:w="1003" w:type="pct"/>
          </w:tcPr>
          <w:p w:rsidR="00301B66" w:rsidRDefault="00F52EE9">
            <w:pPr>
              <w:cnfStyle w:val="000000000000" w:firstRow="0" w:lastRow="0" w:firstColumn="0" w:lastColumn="0" w:oddVBand="0" w:evenVBand="0" w:oddHBand="0" w:evenHBand="0" w:firstRowFirstColumn="0" w:firstRowLastColumn="0" w:lastRowFirstColumn="0" w:lastRowLastColumn="0"/>
              <w:rPr>
                <w:lang w:val="nl-NL"/>
              </w:rPr>
            </w:pPr>
            <w:r>
              <w:rPr>
                <w:lang w:val="nl-NL"/>
              </w:rPr>
              <w:t>Kennisspel</w:t>
            </w:r>
          </w:p>
          <w:p w:rsidR="00F52EE9" w:rsidRPr="00D91D48" w:rsidRDefault="00F52EE9">
            <w:pPr>
              <w:cnfStyle w:val="000000000000" w:firstRow="0" w:lastRow="0" w:firstColumn="0" w:lastColumn="0" w:oddVBand="0" w:evenVBand="0" w:oddHBand="0" w:evenHBand="0" w:firstRowFirstColumn="0" w:firstRowLastColumn="0" w:lastRowFirstColumn="0" w:lastRowLastColumn="0"/>
              <w:rPr>
                <w:lang w:val="nl-NL"/>
              </w:rPr>
            </w:pPr>
            <w:r>
              <w:rPr>
                <w:lang w:val="nl-NL"/>
              </w:rPr>
              <w:t>O-meting</w:t>
            </w: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Pr="00D91D48" w:rsidRDefault="00301B66">
            <w:pPr>
              <w:rPr>
                <w:lang w:val="nl-NL"/>
              </w:rPr>
            </w:pPr>
            <w:r>
              <w:rPr>
                <w:lang w:val="nl-NL"/>
              </w:rPr>
              <w:t>2</w:t>
            </w:r>
          </w:p>
        </w:tc>
        <w:tc>
          <w:tcPr>
            <w:tcW w:w="588" w:type="pct"/>
          </w:tcPr>
          <w:p w:rsidR="00301B66" w:rsidRDefault="00F52EE9"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17:00-20:15</w:t>
            </w:r>
          </w:p>
        </w:tc>
        <w:tc>
          <w:tcPr>
            <w:tcW w:w="603" w:type="pct"/>
          </w:tcPr>
          <w:p w:rsidR="00301B66" w:rsidRPr="00D91D48"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2</w:t>
            </w:r>
          </w:p>
        </w:tc>
        <w:tc>
          <w:tcPr>
            <w:tcW w:w="2036" w:type="pct"/>
          </w:tcPr>
          <w:p w:rsidR="00301B66" w:rsidRPr="00D91D48"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Blz. 43 t/m 73</w:t>
            </w:r>
          </w:p>
        </w:tc>
        <w:tc>
          <w:tcPr>
            <w:tcW w:w="1003" w:type="pct"/>
          </w:tcPr>
          <w:p w:rsidR="00301B66" w:rsidRPr="00D91D48" w:rsidRDefault="00846A05">
            <w:pPr>
              <w:cnfStyle w:val="000000000000" w:firstRow="0" w:lastRow="0" w:firstColumn="0" w:lastColumn="0" w:oddVBand="0" w:evenVBand="0" w:oddHBand="0" w:evenHBand="0" w:firstRowFirstColumn="0" w:firstRowLastColumn="0" w:lastRowFirstColumn="0" w:lastRowLastColumn="0"/>
              <w:rPr>
                <w:lang w:val="nl-NL"/>
              </w:rPr>
            </w:pPr>
            <w:r>
              <w:rPr>
                <w:lang w:val="nl-NL"/>
              </w:rPr>
              <w:t>Casus</w:t>
            </w: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Pr="00D91D48" w:rsidRDefault="00301B66">
            <w:pPr>
              <w:rPr>
                <w:lang w:val="nl-NL"/>
              </w:rPr>
            </w:pPr>
            <w:r>
              <w:rPr>
                <w:lang w:val="nl-NL"/>
              </w:rPr>
              <w:t>3</w:t>
            </w:r>
          </w:p>
        </w:tc>
        <w:tc>
          <w:tcPr>
            <w:tcW w:w="588" w:type="pct"/>
          </w:tcPr>
          <w:p w:rsidR="00301B66" w:rsidRDefault="00F52EE9"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17:00-20:15</w:t>
            </w:r>
          </w:p>
        </w:tc>
        <w:tc>
          <w:tcPr>
            <w:tcW w:w="603" w:type="pct"/>
          </w:tcPr>
          <w:p w:rsidR="00301B66" w:rsidRPr="00D91D48"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3</w:t>
            </w:r>
          </w:p>
        </w:tc>
        <w:tc>
          <w:tcPr>
            <w:tcW w:w="2036" w:type="pct"/>
          </w:tcPr>
          <w:p w:rsidR="00301B66" w:rsidRPr="00D91D48"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Blz. 75 t/m 107</w:t>
            </w:r>
          </w:p>
        </w:tc>
        <w:tc>
          <w:tcPr>
            <w:tcW w:w="1003" w:type="pct"/>
          </w:tcPr>
          <w:p w:rsidR="00301B66" w:rsidRPr="00D91D48" w:rsidRDefault="00301B66">
            <w:pPr>
              <w:cnfStyle w:val="000000000000" w:firstRow="0" w:lastRow="0" w:firstColumn="0" w:lastColumn="0" w:oddVBand="0" w:evenVBand="0" w:oddHBand="0" w:evenHBand="0" w:firstRowFirstColumn="0" w:firstRowLastColumn="0" w:lastRowFirstColumn="0" w:lastRowLastColumn="0"/>
              <w:rPr>
                <w:lang w:val="nl-NL"/>
              </w:rPr>
            </w:pP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Pr="00D91D48" w:rsidRDefault="00301B66">
            <w:pPr>
              <w:rPr>
                <w:lang w:val="nl-NL"/>
              </w:rPr>
            </w:pPr>
            <w:r>
              <w:rPr>
                <w:lang w:val="nl-NL"/>
              </w:rPr>
              <w:t>4</w:t>
            </w:r>
          </w:p>
        </w:tc>
        <w:tc>
          <w:tcPr>
            <w:tcW w:w="588" w:type="pct"/>
          </w:tcPr>
          <w:p w:rsidR="00301B66" w:rsidRDefault="00F52EE9"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17:00-20:15</w:t>
            </w:r>
          </w:p>
        </w:tc>
        <w:tc>
          <w:tcPr>
            <w:tcW w:w="603" w:type="pct"/>
          </w:tcPr>
          <w:p w:rsidR="00301B66" w:rsidRPr="00D91D48"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4, 5 en 6</w:t>
            </w:r>
          </w:p>
        </w:tc>
        <w:tc>
          <w:tcPr>
            <w:tcW w:w="2036" w:type="pct"/>
          </w:tcPr>
          <w:p w:rsidR="00301B66" w:rsidRPr="00D91D48"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Blz. 109 t/m 191</w:t>
            </w:r>
          </w:p>
        </w:tc>
        <w:tc>
          <w:tcPr>
            <w:tcW w:w="1003" w:type="pct"/>
          </w:tcPr>
          <w:p w:rsidR="00301B66" w:rsidRPr="00D91D48" w:rsidRDefault="00301B66">
            <w:pPr>
              <w:cnfStyle w:val="000000000000" w:firstRow="0" w:lastRow="0" w:firstColumn="0" w:lastColumn="0" w:oddVBand="0" w:evenVBand="0" w:oddHBand="0" w:evenHBand="0" w:firstRowFirstColumn="0" w:firstRowLastColumn="0" w:lastRowFirstColumn="0" w:lastRowLastColumn="0"/>
              <w:rPr>
                <w:lang w:val="nl-NL"/>
              </w:rPr>
            </w:pP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Default="00301B66">
            <w:pPr>
              <w:rPr>
                <w:lang w:val="nl-NL"/>
              </w:rPr>
            </w:pPr>
            <w:r>
              <w:rPr>
                <w:lang w:val="nl-NL"/>
              </w:rPr>
              <w:t>5</w:t>
            </w:r>
          </w:p>
        </w:tc>
        <w:tc>
          <w:tcPr>
            <w:tcW w:w="588" w:type="pct"/>
          </w:tcPr>
          <w:p w:rsidR="00301B66" w:rsidRDefault="00F52EE9"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17:00-20:15</w:t>
            </w:r>
          </w:p>
        </w:tc>
        <w:tc>
          <w:tcPr>
            <w:tcW w:w="603" w:type="pct"/>
          </w:tcPr>
          <w:p w:rsidR="00301B66"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Toets</w:t>
            </w:r>
          </w:p>
        </w:tc>
        <w:tc>
          <w:tcPr>
            <w:tcW w:w="2036" w:type="pct"/>
          </w:tcPr>
          <w:p w:rsidR="00301B66"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Hele boek</w:t>
            </w:r>
            <w:r w:rsidR="006121FF">
              <w:rPr>
                <w:lang w:val="nl-NL"/>
              </w:rPr>
              <w:t xml:space="preserve"> en handout</w:t>
            </w:r>
          </w:p>
        </w:tc>
        <w:tc>
          <w:tcPr>
            <w:tcW w:w="1003" w:type="pct"/>
          </w:tcPr>
          <w:p w:rsidR="00301B66" w:rsidRDefault="00301B66">
            <w:pPr>
              <w:cnfStyle w:val="000000000000" w:firstRow="0" w:lastRow="0" w:firstColumn="0" w:lastColumn="0" w:oddVBand="0" w:evenVBand="0" w:oddHBand="0" w:evenHBand="0" w:firstRowFirstColumn="0" w:firstRowLastColumn="0" w:lastRowFirstColumn="0" w:lastRowLastColumn="0"/>
              <w:rPr>
                <w:lang w:val="nl-NL"/>
              </w:rPr>
            </w:pPr>
            <w:r>
              <w:rPr>
                <w:lang w:val="nl-NL"/>
              </w:rPr>
              <w:t>Toets bespreken</w:t>
            </w:r>
          </w:p>
        </w:tc>
      </w:tr>
    </w:tbl>
    <w:p w:rsidR="00E04C90" w:rsidRDefault="004B21A7">
      <w:pPr>
        <w:pStyle w:val="kop1"/>
        <w:rPr>
          <w:lang w:val="nl-NL"/>
        </w:rPr>
      </w:pPr>
      <w:r>
        <w:rPr>
          <w:lang w:val="nl-NL"/>
        </w:rPr>
        <w:lastRenderedPageBreak/>
        <w:t>Toets</w:t>
      </w:r>
    </w:p>
    <w:p w:rsidR="004B21A7" w:rsidRPr="004B21A7" w:rsidRDefault="004B21A7" w:rsidP="004B21A7">
      <w:pPr>
        <w:rPr>
          <w:lang w:val="nl-NL"/>
        </w:rPr>
      </w:pPr>
      <w:r>
        <w:rPr>
          <w:lang w:val="nl-NL"/>
        </w:rPr>
        <w:t>De toets is in de</w:t>
      </w:r>
      <w:r w:rsidR="00301B66">
        <w:rPr>
          <w:lang w:val="nl-NL"/>
        </w:rPr>
        <w:t xml:space="preserve"> vorm van een open boek toets. </w:t>
      </w:r>
      <w:r w:rsidR="0032508B">
        <w:rPr>
          <w:lang w:val="nl-NL"/>
        </w:rPr>
        <w:t>Tijdens de laatste cursusdag is er ruimte om de toets te bespreken en eventuele vragen hierover te beantwoorden.</w:t>
      </w:r>
    </w:p>
    <w:p w:rsidR="00E04C90" w:rsidRPr="00D91D48" w:rsidRDefault="00D91D48">
      <w:pPr>
        <w:pStyle w:val="kop1"/>
        <w:rPr>
          <w:lang w:val="nl-NL"/>
        </w:rPr>
      </w:pPr>
      <w:r w:rsidRPr="00D91D48">
        <w:rPr>
          <w:lang w:val="nl-NL"/>
        </w:rPr>
        <w:t>Aan</w:t>
      </w:r>
      <w:r w:rsidR="0032508B">
        <w:rPr>
          <w:lang w:val="nl-NL"/>
        </w:rPr>
        <w:t xml:space="preserve">vullende informatie </w:t>
      </w:r>
    </w:p>
    <w:p w:rsidR="00E04C90" w:rsidRPr="00D91D48" w:rsidRDefault="00E6522F">
      <w:pPr>
        <w:pStyle w:val="kop2"/>
        <w:rPr>
          <w:lang w:val="nl-NL"/>
        </w:rPr>
      </w:pPr>
      <w:r>
        <w:rPr>
          <w:lang w:val="nl-NL"/>
        </w:rPr>
        <w:t>Cursus inhoud</w:t>
      </w:r>
    </w:p>
    <w:p w:rsidR="00E04C90" w:rsidRDefault="00F52EE9">
      <w:pPr>
        <w:rPr>
          <w:b/>
          <w:sz w:val="20"/>
          <w:u w:val="single"/>
          <w:lang w:val="nl-NL"/>
        </w:rPr>
      </w:pPr>
      <w:r>
        <w:rPr>
          <w:b/>
          <w:sz w:val="20"/>
          <w:u w:val="single"/>
          <w:lang w:val="nl-NL"/>
        </w:rPr>
        <w:t>Cursusdag 1</w:t>
      </w:r>
      <w:r w:rsidR="00893276">
        <w:rPr>
          <w:b/>
          <w:sz w:val="20"/>
          <w:u w:val="single"/>
          <w:lang w:val="nl-NL"/>
        </w:rPr>
        <w:t>: Basis kennis en motivatie</w:t>
      </w:r>
    </w:p>
    <w:p w:rsidR="00F52EE9" w:rsidRPr="00EB2078" w:rsidRDefault="00F52EE9" w:rsidP="00F52EE9">
      <w:pPr>
        <w:ind w:left="360"/>
        <w:rPr>
          <w:szCs w:val="18"/>
          <w:lang w:val="nl-NL"/>
        </w:rPr>
      </w:pPr>
      <w:r w:rsidRPr="00EB2078">
        <w:rPr>
          <w:b/>
          <w:szCs w:val="18"/>
          <w:lang w:val="nl-NL"/>
        </w:rPr>
        <w:t>17:00 – 17:30</w:t>
      </w:r>
      <w:r w:rsidR="00846A05">
        <w:rPr>
          <w:b/>
          <w:szCs w:val="18"/>
          <w:lang w:val="nl-NL"/>
        </w:rPr>
        <w:t xml:space="preserve"> </w:t>
      </w:r>
      <w:r w:rsidRPr="00EB2078">
        <w:rPr>
          <w:b/>
          <w:szCs w:val="18"/>
          <w:lang w:val="nl-NL"/>
        </w:rPr>
        <w:t xml:space="preserve"> </w:t>
      </w:r>
      <w:r w:rsidRPr="00EB2078">
        <w:rPr>
          <w:szCs w:val="18"/>
          <w:lang w:val="nl-NL"/>
        </w:rPr>
        <w:t>Kennis</w:t>
      </w:r>
      <w:r w:rsidR="00EB2078">
        <w:rPr>
          <w:szCs w:val="18"/>
          <w:lang w:val="nl-NL"/>
        </w:rPr>
        <w:t>spel</w:t>
      </w:r>
    </w:p>
    <w:p w:rsidR="00934CD0" w:rsidRDefault="00EB2078" w:rsidP="00F52EE9">
      <w:pPr>
        <w:ind w:left="360"/>
        <w:rPr>
          <w:szCs w:val="18"/>
          <w:lang w:val="nl-NL"/>
        </w:rPr>
      </w:pPr>
      <w:r w:rsidRPr="00EB2078">
        <w:rPr>
          <w:b/>
          <w:szCs w:val="18"/>
          <w:lang w:val="nl-NL"/>
        </w:rPr>
        <w:t>17:30 – 18:</w:t>
      </w:r>
      <w:r w:rsidR="00934CD0">
        <w:rPr>
          <w:b/>
          <w:szCs w:val="18"/>
          <w:lang w:val="nl-NL"/>
        </w:rPr>
        <w:t>00</w:t>
      </w:r>
      <w:r w:rsidR="00846A05">
        <w:rPr>
          <w:b/>
          <w:szCs w:val="18"/>
          <w:lang w:val="nl-NL"/>
        </w:rPr>
        <w:t xml:space="preserve"> </w:t>
      </w:r>
      <w:r>
        <w:rPr>
          <w:szCs w:val="18"/>
          <w:lang w:val="nl-NL"/>
        </w:rPr>
        <w:t xml:space="preserve"> </w:t>
      </w:r>
      <w:r w:rsidR="00934CD0" w:rsidRPr="00846A05">
        <w:rPr>
          <w:szCs w:val="18"/>
          <w:lang w:val="nl-NL"/>
        </w:rPr>
        <w:t>O-meting</w:t>
      </w:r>
    </w:p>
    <w:p w:rsidR="00701BC9" w:rsidRDefault="00934CD0" w:rsidP="00F52EE9">
      <w:pPr>
        <w:ind w:left="360"/>
        <w:rPr>
          <w:szCs w:val="18"/>
          <w:lang w:val="nl-NL"/>
        </w:rPr>
      </w:pPr>
      <w:r>
        <w:rPr>
          <w:b/>
          <w:szCs w:val="18"/>
          <w:lang w:val="nl-NL"/>
        </w:rPr>
        <w:t xml:space="preserve">18:15 – </w:t>
      </w:r>
      <w:r w:rsidR="00174F3C">
        <w:rPr>
          <w:b/>
          <w:szCs w:val="18"/>
          <w:lang w:val="nl-NL"/>
        </w:rPr>
        <w:t>19</w:t>
      </w:r>
      <w:r>
        <w:rPr>
          <w:b/>
          <w:szCs w:val="18"/>
          <w:lang w:val="nl-NL"/>
        </w:rPr>
        <w:t xml:space="preserve">:15 </w:t>
      </w:r>
      <w:r>
        <w:rPr>
          <w:szCs w:val="18"/>
          <w:lang w:val="nl-NL"/>
        </w:rPr>
        <w:t xml:space="preserve"> </w:t>
      </w:r>
      <w:r w:rsidR="00701BC9">
        <w:rPr>
          <w:szCs w:val="18"/>
          <w:lang w:val="nl-NL"/>
        </w:rPr>
        <w:t>10 Vuistregels</w:t>
      </w:r>
    </w:p>
    <w:p w:rsidR="00893276" w:rsidRPr="00EB2078" w:rsidRDefault="00701BC9" w:rsidP="00F52EE9">
      <w:pPr>
        <w:ind w:left="360"/>
        <w:rPr>
          <w:szCs w:val="18"/>
          <w:lang w:val="nl-NL"/>
        </w:rPr>
      </w:pPr>
      <w:r>
        <w:rPr>
          <w:szCs w:val="18"/>
          <w:lang w:val="nl-NL"/>
        </w:rPr>
        <w:t xml:space="preserve">                       </w:t>
      </w:r>
      <w:r w:rsidR="00893276" w:rsidRPr="00EB2078">
        <w:rPr>
          <w:szCs w:val="18"/>
          <w:lang w:val="nl-NL"/>
        </w:rPr>
        <w:t>Fysiologie</w:t>
      </w:r>
    </w:p>
    <w:p w:rsidR="00893276" w:rsidRPr="00EB2078" w:rsidRDefault="00EB2078" w:rsidP="00F52EE9">
      <w:pPr>
        <w:ind w:left="360"/>
        <w:rPr>
          <w:szCs w:val="18"/>
          <w:lang w:val="nl-NL"/>
        </w:rPr>
      </w:pPr>
      <w:r>
        <w:rPr>
          <w:szCs w:val="18"/>
          <w:lang w:val="nl-NL"/>
        </w:rPr>
        <w:t xml:space="preserve">                     </w:t>
      </w:r>
      <w:r w:rsidR="00846A05">
        <w:rPr>
          <w:szCs w:val="18"/>
          <w:lang w:val="nl-NL"/>
        </w:rPr>
        <w:t xml:space="preserve"> </w:t>
      </w:r>
      <w:r>
        <w:rPr>
          <w:szCs w:val="18"/>
          <w:lang w:val="nl-NL"/>
        </w:rPr>
        <w:t xml:space="preserve"> </w:t>
      </w:r>
      <w:r w:rsidR="00893276" w:rsidRPr="00EB2078">
        <w:rPr>
          <w:szCs w:val="18"/>
          <w:lang w:val="nl-NL"/>
        </w:rPr>
        <w:t>Fysiologie moedermelk</w:t>
      </w:r>
    </w:p>
    <w:p w:rsidR="00893276" w:rsidRPr="00EB2078" w:rsidRDefault="00094FCB" w:rsidP="00F52EE9">
      <w:pPr>
        <w:ind w:left="360"/>
        <w:rPr>
          <w:szCs w:val="18"/>
          <w:lang w:val="nl-NL"/>
        </w:rPr>
      </w:pPr>
      <w:r w:rsidRPr="00094FCB">
        <w:rPr>
          <w:b/>
          <w:szCs w:val="18"/>
          <w:lang w:val="nl-NL"/>
        </w:rPr>
        <w:t>1</w:t>
      </w:r>
      <w:r w:rsidR="00174F3C">
        <w:rPr>
          <w:b/>
          <w:szCs w:val="18"/>
          <w:lang w:val="nl-NL"/>
        </w:rPr>
        <w:t>9:15</w:t>
      </w:r>
      <w:r w:rsidRPr="00094FCB">
        <w:rPr>
          <w:b/>
          <w:szCs w:val="18"/>
          <w:lang w:val="nl-NL"/>
        </w:rPr>
        <w:t xml:space="preserve">  - 19:45</w:t>
      </w:r>
      <w:r>
        <w:rPr>
          <w:szCs w:val="18"/>
          <w:lang w:val="nl-NL"/>
        </w:rPr>
        <w:t xml:space="preserve"> </w:t>
      </w:r>
      <w:r w:rsidR="00893276" w:rsidRPr="00EB2078">
        <w:rPr>
          <w:szCs w:val="18"/>
          <w:lang w:val="nl-NL"/>
        </w:rPr>
        <w:t>Verschillen moedermelk en kunstvoeding</w:t>
      </w:r>
    </w:p>
    <w:p w:rsidR="00893276" w:rsidRPr="00EB2078" w:rsidRDefault="00846A05" w:rsidP="00F52EE9">
      <w:pPr>
        <w:ind w:left="360"/>
        <w:rPr>
          <w:szCs w:val="18"/>
          <w:lang w:val="nl-NL"/>
        </w:rPr>
      </w:pPr>
      <w:r>
        <w:rPr>
          <w:szCs w:val="18"/>
          <w:lang w:val="nl-NL"/>
        </w:rPr>
        <w:t xml:space="preserve">                       </w:t>
      </w:r>
      <w:r w:rsidR="005335A8" w:rsidRPr="00EB2078">
        <w:rPr>
          <w:szCs w:val="18"/>
          <w:lang w:val="nl-NL"/>
        </w:rPr>
        <w:t>Voorlichting over babyvoeding, gezondheidzorg en reclame</w:t>
      </w:r>
    </w:p>
    <w:p w:rsidR="005335A8" w:rsidRDefault="00846A05" w:rsidP="00F52EE9">
      <w:pPr>
        <w:ind w:left="360"/>
        <w:rPr>
          <w:szCs w:val="18"/>
          <w:lang w:val="nl-NL"/>
        </w:rPr>
      </w:pPr>
      <w:r>
        <w:rPr>
          <w:szCs w:val="18"/>
          <w:lang w:val="nl-NL"/>
        </w:rPr>
        <w:t xml:space="preserve">                       </w:t>
      </w:r>
      <w:r w:rsidR="005335A8" w:rsidRPr="00EB2078">
        <w:rPr>
          <w:szCs w:val="18"/>
          <w:lang w:val="nl-NL"/>
        </w:rPr>
        <w:t xml:space="preserve">Het belang van een duidelijke borstvoedingsbeleid </w:t>
      </w:r>
    </w:p>
    <w:p w:rsidR="00094FCB" w:rsidRDefault="00094FCB" w:rsidP="00F52EE9">
      <w:pPr>
        <w:ind w:left="360"/>
        <w:rPr>
          <w:szCs w:val="18"/>
          <w:lang w:val="nl-NL"/>
        </w:rPr>
      </w:pPr>
      <w:r w:rsidRPr="00094FCB">
        <w:rPr>
          <w:b/>
          <w:szCs w:val="18"/>
          <w:lang w:val="nl-NL"/>
        </w:rPr>
        <w:t>19:45 – 20</w:t>
      </w:r>
      <w:r w:rsidR="009751B8">
        <w:rPr>
          <w:b/>
          <w:szCs w:val="18"/>
          <w:lang w:val="nl-NL"/>
        </w:rPr>
        <w:t>:</w:t>
      </w:r>
      <w:r w:rsidRPr="00094FCB">
        <w:rPr>
          <w:b/>
          <w:szCs w:val="18"/>
          <w:lang w:val="nl-NL"/>
        </w:rPr>
        <w:t>15</w:t>
      </w:r>
      <w:r>
        <w:rPr>
          <w:szCs w:val="18"/>
          <w:lang w:val="nl-NL"/>
        </w:rPr>
        <w:t xml:space="preserve">   O-meting</w:t>
      </w:r>
    </w:p>
    <w:p w:rsidR="00893276" w:rsidRPr="00EB2078" w:rsidRDefault="00934CD0">
      <w:pPr>
        <w:rPr>
          <w:b/>
          <w:sz w:val="20"/>
          <w:u w:val="single"/>
          <w:lang w:val="nl-NL"/>
        </w:rPr>
      </w:pPr>
      <w:r>
        <w:rPr>
          <w:b/>
          <w:sz w:val="20"/>
          <w:u w:val="single"/>
          <w:lang w:val="nl-NL"/>
        </w:rPr>
        <w:t>Cursusdag 2</w:t>
      </w:r>
      <w:r w:rsidR="00893276" w:rsidRPr="00EB2078">
        <w:rPr>
          <w:b/>
          <w:sz w:val="20"/>
          <w:u w:val="single"/>
          <w:lang w:val="nl-NL"/>
        </w:rPr>
        <w:t>: Praktische vaardigheden</w:t>
      </w:r>
    </w:p>
    <w:p w:rsidR="006121FF" w:rsidRDefault="00846A05" w:rsidP="00846A05">
      <w:pPr>
        <w:ind w:left="360"/>
        <w:rPr>
          <w:b/>
          <w:szCs w:val="18"/>
          <w:lang w:val="nl-NL"/>
        </w:rPr>
      </w:pPr>
      <w:r>
        <w:rPr>
          <w:b/>
          <w:szCs w:val="18"/>
          <w:lang w:val="nl-NL"/>
        </w:rPr>
        <w:t xml:space="preserve">17:00 – 18:15  </w:t>
      </w:r>
      <w:r w:rsidR="006121FF" w:rsidRPr="006121FF">
        <w:rPr>
          <w:szCs w:val="18"/>
          <w:lang w:val="nl-NL"/>
        </w:rPr>
        <w:t>Belang van huid op huid contact</w:t>
      </w:r>
    </w:p>
    <w:p w:rsidR="005335A8" w:rsidRPr="00846A05" w:rsidRDefault="006121FF" w:rsidP="00846A05">
      <w:pPr>
        <w:ind w:left="360"/>
        <w:rPr>
          <w:szCs w:val="18"/>
          <w:lang w:val="nl-NL"/>
        </w:rPr>
      </w:pPr>
      <w:r>
        <w:rPr>
          <w:b/>
          <w:szCs w:val="18"/>
          <w:lang w:val="nl-NL"/>
        </w:rPr>
        <w:t xml:space="preserve">                       </w:t>
      </w:r>
      <w:r w:rsidR="005335A8" w:rsidRPr="00846A05">
        <w:rPr>
          <w:szCs w:val="18"/>
          <w:lang w:val="nl-NL"/>
        </w:rPr>
        <w:t>Aanleggen</w:t>
      </w:r>
    </w:p>
    <w:p w:rsidR="005335A8" w:rsidRPr="00846A05" w:rsidRDefault="00846A05" w:rsidP="00846A05">
      <w:pPr>
        <w:ind w:left="360"/>
        <w:rPr>
          <w:szCs w:val="18"/>
          <w:lang w:val="nl-NL"/>
        </w:rPr>
      </w:pPr>
      <w:r>
        <w:rPr>
          <w:szCs w:val="18"/>
          <w:lang w:val="nl-NL"/>
        </w:rPr>
        <w:t xml:space="preserve">                       </w:t>
      </w:r>
      <w:r w:rsidR="005335A8" w:rsidRPr="00846A05">
        <w:rPr>
          <w:szCs w:val="18"/>
          <w:lang w:val="nl-NL"/>
        </w:rPr>
        <w:t>Voedingshoudingen</w:t>
      </w:r>
    </w:p>
    <w:p w:rsidR="005335A8" w:rsidRPr="00846A05" w:rsidRDefault="00846A05" w:rsidP="00846A05">
      <w:pPr>
        <w:ind w:left="360"/>
        <w:rPr>
          <w:szCs w:val="18"/>
          <w:lang w:val="nl-NL"/>
        </w:rPr>
      </w:pPr>
      <w:r>
        <w:rPr>
          <w:szCs w:val="18"/>
          <w:lang w:val="nl-NL"/>
        </w:rPr>
        <w:t xml:space="preserve">                       </w:t>
      </w:r>
      <w:r w:rsidR="005335A8" w:rsidRPr="00846A05">
        <w:rPr>
          <w:szCs w:val="18"/>
          <w:lang w:val="nl-NL"/>
        </w:rPr>
        <w:t>Wanneer, hoe vaak, rooming-in en bijvoeden</w:t>
      </w:r>
    </w:p>
    <w:p w:rsidR="005335A8" w:rsidRPr="00846A05" w:rsidRDefault="00A03A45" w:rsidP="00846A05">
      <w:pPr>
        <w:ind w:left="360"/>
        <w:rPr>
          <w:szCs w:val="18"/>
          <w:lang w:val="nl-NL"/>
        </w:rPr>
      </w:pPr>
      <w:r>
        <w:rPr>
          <w:b/>
          <w:szCs w:val="18"/>
          <w:lang w:val="nl-NL"/>
        </w:rPr>
        <w:t xml:space="preserve">18:30 – 19:45  </w:t>
      </w:r>
      <w:r w:rsidR="005335A8" w:rsidRPr="00846A05">
        <w:rPr>
          <w:szCs w:val="18"/>
          <w:lang w:val="nl-NL"/>
        </w:rPr>
        <w:t>Duur van de voeding, krijgt de baby wel genoeg</w:t>
      </w:r>
    </w:p>
    <w:p w:rsidR="005335A8" w:rsidRPr="00846A05" w:rsidRDefault="00A03A45" w:rsidP="00846A05">
      <w:pPr>
        <w:ind w:left="360"/>
        <w:rPr>
          <w:szCs w:val="18"/>
          <w:lang w:val="nl-NL"/>
        </w:rPr>
      </w:pPr>
      <w:r>
        <w:rPr>
          <w:szCs w:val="18"/>
          <w:lang w:val="nl-NL"/>
        </w:rPr>
        <w:t xml:space="preserve">                       </w:t>
      </w:r>
      <w:r w:rsidR="005335A8" w:rsidRPr="00846A05">
        <w:rPr>
          <w:szCs w:val="18"/>
          <w:lang w:val="nl-NL"/>
        </w:rPr>
        <w:t>Stuwing</w:t>
      </w:r>
    </w:p>
    <w:p w:rsidR="005335A8" w:rsidRPr="00846A05" w:rsidRDefault="00A03A45" w:rsidP="00846A05">
      <w:pPr>
        <w:ind w:left="360"/>
        <w:rPr>
          <w:szCs w:val="18"/>
          <w:lang w:val="nl-NL"/>
        </w:rPr>
      </w:pPr>
      <w:r>
        <w:rPr>
          <w:szCs w:val="18"/>
          <w:lang w:val="nl-NL"/>
        </w:rPr>
        <w:t xml:space="preserve">                       </w:t>
      </w:r>
      <w:r w:rsidR="005335A8" w:rsidRPr="00846A05">
        <w:rPr>
          <w:szCs w:val="18"/>
          <w:lang w:val="nl-NL"/>
        </w:rPr>
        <w:t>Geelzucht en borstvoeding</w:t>
      </w:r>
    </w:p>
    <w:p w:rsidR="005335A8" w:rsidRDefault="00A03A45" w:rsidP="00846A05">
      <w:pPr>
        <w:ind w:left="360"/>
        <w:rPr>
          <w:szCs w:val="18"/>
          <w:lang w:val="nl-NL"/>
        </w:rPr>
      </w:pPr>
      <w:r>
        <w:rPr>
          <w:szCs w:val="18"/>
          <w:lang w:val="nl-NL"/>
        </w:rPr>
        <w:t xml:space="preserve">                       </w:t>
      </w:r>
      <w:r w:rsidR="005335A8" w:rsidRPr="00846A05">
        <w:rPr>
          <w:szCs w:val="18"/>
          <w:lang w:val="nl-NL"/>
        </w:rPr>
        <w:t>Voorlichting en begeleiding in de kraamtijd</w:t>
      </w:r>
    </w:p>
    <w:p w:rsidR="00A03A45" w:rsidRPr="00A03A45" w:rsidRDefault="00A03A45" w:rsidP="00846A05">
      <w:pPr>
        <w:ind w:left="360"/>
        <w:rPr>
          <w:b/>
          <w:szCs w:val="18"/>
          <w:lang w:val="nl-NL"/>
        </w:rPr>
      </w:pPr>
      <w:r>
        <w:rPr>
          <w:b/>
          <w:szCs w:val="18"/>
          <w:lang w:val="nl-NL"/>
        </w:rPr>
        <w:t xml:space="preserve">19:45 – 20:15  </w:t>
      </w:r>
      <w:r w:rsidRPr="00A03A45">
        <w:rPr>
          <w:szCs w:val="18"/>
          <w:lang w:val="nl-NL"/>
        </w:rPr>
        <w:t>Casus</w:t>
      </w:r>
    </w:p>
    <w:p w:rsidR="00893276" w:rsidRPr="00EB2078" w:rsidRDefault="00444A61">
      <w:pPr>
        <w:rPr>
          <w:b/>
          <w:sz w:val="20"/>
          <w:u w:val="single"/>
          <w:lang w:val="nl-NL"/>
        </w:rPr>
      </w:pPr>
      <w:r>
        <w:rPr>
          <w:b/>
          <w:sz w:val="20"/>
          <w:u w:val="single"/>
          <w:lang w:val="nl-NL"/>
        </w:rPr>
        <w:t>Cursusdag</w:t>
      </w:r>
      <w:r w:rsidR="00893276" w:rsidRPr="00EB2078">
        <w:rPr>
          <w:b/>
          <w:sz w:val="20"/>
          <w:u w:val="single"/>
          <w:lang w:val="nl-NL"/>
        </w:rPr>
        <w:t xml:space="preserve"> 3: Preventie en oplossen van problemen</w:t>
      </w:r>
    </w:p>
    <w:p w:rsidR="005335A8" w:rsidRPr="00A03A45" w:rsidRDefault="00444A61" w:rsidP="00A03A45">
      <w:pPr>
        <w:ind w:left="360"/>
        <w:rPr>
          <w:szCs w:val="18"/>
          <w:lang w:val="nl-NL"/>
        </w:rPr>
      </w:pPr>
      <w:r w:rsidRPr="00444A61">
        <w:rPr>
          <w:b/>
          <w:szCs w:val="18"/>
          <w:lang w:val="nl-NL"/>
        </w:rPr>
        <w:t xml:space="preserve">17:00 – 18:15  </w:t>
      </w:r>
      <w:r w:rsidR="005335A8" w:rsidRPr="00A03A45">
        <w:rPr>
          <w:szCs w:val="18"/>
          <w:lang w:val="nl-NL"/>
        </w:rPr>
        <w:t>Aanleg problemen</w:t>
      </w:r>
    </w:p>
    <w:p w:rsidR="005335A8" w:rsidRPr="00A03A45" w:rsidRDefault="00444A61" w:rsidP="00A03A45">
      <w:pPr>
        <w:ind w:left="360"/>
        <w:rPr>
          <w:szCs w:val="18"/>
          <w:lang w:val="nl-NL"/>
        </w:rPr>
      </w:pPr>
      <w:r>
        <w:rPr>
          <w:szCs w:val="18"/>
          <w:lang w:val="nl-NL"/>
        </w:rPr>
        <w:t xml:space="preserve">                       </w:t>
      </w:r>
      <w:r w:rsidR="005335A8" w:rsidRPr="00A03A45">
        <w:rPr>
          <w:szCs w:val="18"/>
          <w:lang w:val="nl-NL"/>
        </w:rPr>
        <w:t>Verstopte melkkanaaltjes</w:t>
      </w:r>
    </w:p>
    <w:p w:rsidR="005335A8" w:rsidRPr="00A03A45" w:rsidRDefault="00444A61" w:rsidP="00A03A45">
      <w:pPr>
        <w:ind w:left="360"/>
        <w:rPr>
          <w:szCs w:val="18"/>
          <w:lang w:val="nl-NL"/>
        </w:rPr>
      </w:pPr>
      <w:r>
        <w:rPr>
          <w:szCs w:val="18"/>
          <w:lang w:val="nl-NL"/>
        </w:rPr>
        <w:t xml:space="preserve">                       </w:t>
      </w:r>
      <w:r w:rsidR="005335A8" w:rsidRPr="00A03A45">
        <w:rPr>
          <w:szCs w:val="18"/>
          <w:lang w:val="nl-NL"/>
        </w:rPr>
        <w:t>Borstontsteking</w:t>
      </w:r>
    </w:p>
    <w:p w:rsidR="005335A8" w:rsidRPr="00A03A45" w:rsidRDefault="00444A61" w:rsidP="00A03A45">
      <w:pPr>
        <w:ind w:left="360"/>
        <w:rPr>
          <w:szCs w:val="18"/>
          <w:lang w:val="nl-NL"/>
        </w:rPr>
      </w:pPr>
      <w:r>
        <w:rPr>
          <w:szCs w:val="18"/>
          <w:lang w:val="nl-NL"/>
        </w:rPr>
        <w:t xml:space="preserve">                       </w:t>
      </w:r>
      <w:r w:rsidR="005335A8" w:rsidRPr="00A03A45">
        <w:rPr>
          <w:szCs w:val="18"/>
          <w:lang w:val="nl-NL"/>
        </w:rPr>
        <w:t>Stekende pijn in de borst</w:t>
      </w:r>
    </w:p>
    <w:p w:rsidR="005335A8" w:rsidRPr="00A03A45" w:rsidRDefault="00444A61" w:rsidP="00A03A45">
      <w:pPr>
        <w:ind w:left="360"/>
        <w:rPr>
          <w:szCs w:val="18"/>
          <w:lang w:val="nl-NL"/>
        </w:rPr>
      </w:pPr>
      <w:r w:rsidRPr="00444A61">
        <w:rPr>
          <w:b/>
          <w:szCs w:val="18"/>
          <w:lang w:val="nl-NL"/>
        </w:rPr>
        <w:t>18:30 – 20:15</w:t>
      </w:r>
      <w:r>
        <w:rPr>
          <w:szCs w:val="18"/>
          <w:lang w:val="nl-NL"/>
        </w:rPr>
        <w:t xml:space="preserve">  </w:t>
      </w:r>
      <w:r w:rsidR="005335A8" w:rsidRPr="00A03A45">
        <w:rPr>
          <w:szCs w:val="18"/>
          <w:lang w:val="nl-NL"/>
        </w:rPr>
        <w:t>Vlakke of ingetrokken tepels</w:t>
      </w:r>
    </w:p>
    <w:p w:rsidR="005335A8" w:rsidRPr="00A03A45" w:rsidRDefault="00444A61" w:rsidP="00A03A45">
      <w:pPr>
        <w:ind w:left="360"/>
        <w:rPr>
          <w:szCs w:val="18"/>
          <w:lang w:val="nl-NL"/>
        </w:rPr>
      </w:pPr>
      <w:r>
        <w:rPr>
          <w:szCs w:val="18"/>
          <w:lang w:val="nl-NL"/>
        </w:rPr>
        <w:t xml:space="preserve">                        </w:t>
      </w:r>
      <w:r w:rsidR="006C627E" w:rsidRPr="00A03A45">
        <w:rPr>
          <w:szCs w:val="18"/>
          <w:lang w:val="nl-NL"/>
        </w:rPr>
        <w:t xml:space="preserve">Pijnlijke tepels </w:t>
      </w:r>
    </w:p>
    <w:p w:rsidR="006C627E" w:rsidRPr="00A03A45" w:rsidRDefault="00444A61" w:rsidP="00A03A45">
      <w:pPr>
        <w:ind w:left="360"/>
        <w:rPr>
          <w:szCs w:val="18"/>
          <w:lang w:val="nl-NL"/>
        </w:rPr>
      </w:pPr>
      <w:r>
        <w:rPr>
          <w:szCs w:val="18"/>
          <w:lang w:val="nl-NL"/>
        </w:rPr>
        <w:t xml:space="preserve">                        </w:t>
      </w:r>
      <w:r w:rsidR="006C627E" w:rsidRPr="00A03A45">
        <w:rPr>
          <w:szCs w:val="18"/>
          <w:lang w:val="nl-NL"/>
        </w:rPr>
        <w:t>Spruw</w:t>
      </w:r>
    </w:p>
    <w:p w:rsidR="006C627E" w:rsidRPr="00A03A45" w:rsidRDefault="00444A61" w:rsidP="00A03A45">
      <w:pPr>
        <w:ind w:left="360"/>
        <w:rPr>
          <w:szCs w:val="18"/>
          <w:lang w:val="nl-NL"/>
        </w:rPr>
      </w:pPr>
      <w:r>
        <w:rPr>
          <w:szCs w:val="18"/>
          <w:lang w:val="nl-NL"/>
        </w:rPr>
        <w:t xml:space="preserve">                        </w:t>
      </w:r>
      <w:r w:rsidR="006C627E" w:rsidRPr="00A03A45">
        <w:rPr>
          <w:szCs w:val="18"/>
          <w:lang w:val="nl-NL"/>
        </w:rPr>
        <w:t>Problemen met de melkproductie</w:t>
      </w:r>
    </w:p>
    <w:p w:rsidR="006C627E" w:rsidRPr="00A03A45" w:rsidRDefault="00444A61" w:rsidP="00A03A45">
      <w:pPr>
        <w:ind w:left="360"/>
        <w:rPr>
          <w:szCs w:val="18"/>
          <w:lang w:val="nl-NL"/>
        </w:rPr>
      </w:pPr>
      <w:r>
        <w:rPr>
          <w:szCs w:val="18"/>
          <w:lang w:val="nl-NL"/>
        </w:rPr>
        <w:t xml:space="preserve">                        </w:t>
      </w:r>
      <w:r w:rsidR="006C627E" w:rsidRPr="00A03A45">
        <w:rPr>
          <w:szCs w:val="18"/>
          <w:lang w:val="nl-NL"/>
        </w:rPr>
        <w:t>Afkolven van moedermelk</w:t>
      </w:r>
    </w:p>
    <w:p w:rsidR="00444A61" w:rsidRDefault="00444A61">
      <w:pPr>
        <w:rPr>
          <w:b/>
          <w:sz w:val="20"/>
          <w:u w:val="single"/>
          <w:lang w:val="nl-NL"/>
        </w:rPr>
      </w:pPr>
      <w:r>
        <w:rPr>
          <w:b/>
          <w:sz w:val="20"/>
          <w:u w:val="single"/>
          <w:lang w:val="nl-NL"/>
        </w:rPr>
        <w:t xml:space="preserve">Cursusdag </w:t>
      </w:r>
      <w:r w:rsidR="00893276" w:rsidRPr="00EB2078">
        <w:rPr>
          <w:b/>
          <w:sz w:val="20"/>
          <w:u w:val="single"/>
          <w:lang w:val="nl-NL"/>
        </w:rPr>
        <w:t>4: Begeleiding van moeder en kind in bijzondere situaties</w:t>
      </w:r>
      <w:r>
        <w:rPr>
          <w:b/>
          <w:sz w:val="20"/>
          <w:u w:val="single"/>
          <w:lang w:val="nl-NL"/>
        </w:rPr>
        <w:t xml:space="preserve">, borstvoeding breder bekeken  </w:t>
      </w:r>
    </w:p>
    <w:p w:rsidR="00893276" w:rsidRPr="00EB2078" w:rsidRDefault="00444A61">
      <w:pPr>
        <w:rPr>
          <w:b/>
          <w:sz w:val="20"/>
          <w:u w:val="single"/>
          <w:lang w:val="nl-NL"/>
        </w:rPr>
      </w:pPr>
      <w:r>
        <w:rPr>
          <w:b/>
          <w:sz w:val="20"/>
          <w:lang w:val="nl-NL"/>
        </w:rPr>
        <w:t xml:space="preserve">                     </w:t>
      </w:r>
      <w:r>
        <w:rPr>
          <w:b/>
          <w:sz w:val="20"/>
          <w:u w:val="single"/>
          <w:lang w:val="nl-NL"/>
        </w:rPr>
        <w:t>en allerlei</w:t>
      </w:r>
    </w:p>
    <w:p w:rsidR="006C627E" w:rsidRPr="00A03A45" w:rsidRDefault="00444A61" w:rsidP="00A03A45">
      <w:pPr>
        <w:ind w:left="360"/>
        <w:rPr>
          <w:szCs w:val="18"/>
          <w:lang w:val="nl-NL"/>
        </w:rPr>
      </w:pPr>
      <w:r w:rsidRPr="00444A61">
        <w:rPr>
          <w:b/>
          <w:szCs w:val="18"/>
          <w:lang w:val="nl-NL"/>
        </w:rPr>
        <w:t>17:00 – 18:</w:t>
      </w:r>
      <w:r w:rsidR="009401A9">
        <w:rPr>
          <w:b/>
          <w:szCs w:val="18"/>
          <w:lang w:val="nl-NL"/>
        </w:rPr>
        <w:t>30</w:t>
      </w:r>
      <w:r>
        <w:rPr>
          <w:szCs w:val="18"/>
          <w:lang w:val="nl-NL"/>
        </w:rPr>
        <w:t xml:space="preserve">  </w:t>
      </w:r>
      <w:r w:rsidR="006C627E" w:rsidRPr="00A03A45">
        <w:rPr>
          <w:szCs w:val="18"/>
          <w:lang w:val="nl-NL"/>
        </w:rPr>
        <w:t>Sectio</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Ziekte van moeder</w:t>
      </w:r>
    </w:p>
    <w:p w:rsidR="006C627E" w:rsidRPr="00A03A45" w:rsidRDefault="009401A9" w:rsidP="00A03A45">
      <w:pPr>
        <w:ind w:left="360"/>
        <w:rPr>
          <w:szCs w:val="18"/>
          <w:lang w:val="nl-NL"/>
        </w:rPr>
      </w:pPr>
      <w:r>
        <w:rPr>
          <w:szCs w:val="18"/>
          <w:lang w:val="nl-NL"/>
        </w:rPr>
        <w:lastRenderedPageBreak/>
        <w:t xml:space="preserve">                       </w:t>
      </w:r>
      <w:r w:rsidR="006C627E" w:rsidRPr="00A03A45">
        <w:rPr>
          <w:szCs w:val="18"/>
          <w:lang w:val="nl-NL"/>
        </w:rPr>
        <w:t>Medicijngebruik</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Alternatieven voor voeden aan de borst</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Prematuriteit</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Meerlingen</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Aangeboren afwijkingen</w:t>
      </w:r>
    </w:p>
    <w:p w:rsidR="00771805" w:rsidRPr="00A03A45" w:rsidRDefault="009401A9" w:rsidP="00A03A45">
      <w:pPr>
        <w:ind w:left="360"/>
        <w:rPr>
          <w:szCs w:val="18"/>
          <w:lang w:val="nl-NL"/>
        </w:rPr>
      </w:pPr>
      <w:r w:rsidRPr="009401A9">
        <w:rPr>
          <w:b/>
          <w:sz w:val="20"/>
          <w:lang w:val="nl-NL"/>
        </w:rPr>
        <w:t>18:</w:t>
      </w:r>
      <w:r>
        <w:rPr>
          <w:b/>
          <w:sz w:val="20"/>
          <w:lang w:val="nl-NL"/>
        </w:rPr>
        <w:t>45</w:t>
      </w:r>
      <w:r>
        <w:rPr>
          <w:szCs w:val="18"/>
          <w:lang w:val="nl-NL"/>
        </w:rPr>
        <w:t xml:space="preserve"> </w:t>
      </w:r>
      <w:r w:rsidR="0058619F" w:rsidRPr="0058619F">
        <w:rPr>
          <w:b/>
          <w:szCs w:val="18"/>
          <w:lang w:val="nl-NL"/>
        </w:rPr>
        <w:t>–</w:t>
      </w:r>
      <w:r w:rsidRPr="0058619F">
        <w:rPr>
          <w:b/>
          <w:szCs w:val="18"/>
          <w:lang w:val="nl-NL"/>
        </w:rPr>
        <w:t xml:space="preserve"> </w:t>
      </w:r>
      <w:r w:rsidR="0058619F" w:rsidRPr="0058619F">
        <w:rPr>
          <w:b/>
          <w:szCs w:val="18"/>
          <w:lang w:val="nl-NL"/>
        </w:rPr>
        <w:t>19:</w:t>
      </w:r>
      <w:r w:rsidR="0058619F">
        <w:rPr>
          <w:b/>
          <w:szCs w:val="18"/>
          <w:lang w:val="nl-NL"/>
        </w:rPr>
        <w:t xml:space="preserve">15  </w:t>
      </w:r>
      <w:r w:rsidR="00771805" w:rsidRPr="00A03A45">
        <w:rPr>
          <w:szCs w:val="18"/>
          <w:lang w:val="nl-NL"/>
        </w:rPr>
        <w:t>Adolescent moederschap</w:t>
      </w:r>
    </w:p>
    <w:p w:rsidR="006C627E" w:rsidRPr="00A03A45" w:rsidRDefault="0058619F" w:rsidP="00A03A45">
      <w:pPr>
        <w:ind w:left="360"/>
        <w:rPr>
          <w:szCs w:val="18"/>
          <w:lang w:val="nl-NL"/>
        </w:rPr>
      </w:pPr>
      <w:r>
        <w:rPr>
          <w:szCs w:val="18"/>
          <w:lang w:val="nl-NL"/>
        </w:rPr>
        <w:t xml:space="preserve">                        </w:t>
      </w:r>
      <w:r w:rsidR="006C627E" w:rsidRPr="00A03A45">
        <w:rPr>
          <w:szCs w:val="18"/>
          <w:lang w:val="nl-NL"/>
        </w:rPr>
        <w:t>Postpartum depressie</w:t>
      </w:r>
    </w:p>
    <w:p w:rsidR="006C627E" w:rsidRPr="00A03A45" w:rsidRDefault="0058619F" w:rsidP="00A03A45">
      <w:pPr>
        <w:ind w:left="360"/>
        <w:rPr>
          <w:szCs w:val="18"/>
          <w:lang w:val="nl-NL"/>
        </w:rPr>
      </w:pPr>
      <w:r>
        <w:rPr>
          <w:szCs w:val="18"/>
          <w:lang w:val="nl-NL"/>
        </w:rPr>
        <w:t xml:space="preserve">                        </w:t>
      </w:r>
      <w:r w:rsidR="006C627E" w:rsidRPr="00A03A45">
        <w:rPr>
          <w:szCs w:val="18"/>
          <w:lang w:val="nl-NL"/>
        </w:rPr>
        <w:t>Voeden na een borstoperatie</w:t>
      </w:r>
    </w:p>
    <w:p w:rsidR="006C627E" w:rsidRPr="00A03A45" w:rsidRDefault="0058619F" w:rsidP="00A03A45">
      <w:pPr>
        <w:ind w:left="360"/>
        <w:rPr>
          <w:szCs w:val="18"/>
          <w:lang w:val="nl-NL"/>
        </w:rPr>
      </w:pPr>
      <w:r>
        <w:rPr>
          <w:szCs w:val="18"/>
          <w:lang w:val="nl-NL"/>
        </w:rPr>
        <w:t xml:space="preserve">                        </w:t>
      </w:r>
      <w:proofErr w:type="spellStart"/>
      <w:r w:rsidR="006C627E" w:rsidRPr="00A03A45">
        <w:rPr>
          <w:szCs w:val="18"/>
          <w:lang w:val="nl-NL"/>
        </w:rPr>
        <w:t>Sexualiteit</w:t>
      </w:r>
      <w:proofErr w:type="spellEnd"/>
    </w:p>
    <w:p w:rsidR="006C627E" w:rsidRPr="00A03A45" w:rsidRDefault="0058619F" w:rsidP="00A03A45">
      <w:pPr>
        <w:ind w:left="360"/>
        <w:rPr>
          <w:szCs w:val="18"/>
          <w:lang w:val="nl-NL"/>
        </w:rPr>
      </w:pPr>
      <w:r>
        <w:rPr>
          <w:szCs w:val="18"/>
          <w:lang w:val="nl-NL"/>
        </w:rPr>
        <w:t xml:space="preserve">                        </w:t>
      </w:r>
      <w:r w:rsidR="006C627E" w:rsidRPr="00A03A45">
        <w:rPr>
          <w:szCs w:val="18"/>
          <w:lang w:val="nl-NL"/>
        </w:rPr>
        <w:t>Luisteren en ondersteunen</w:t>
      </w:r>
    </w:p>
    <w:p w:rsidR="006C627E" w:rsidRPr="00444A61" w:rsidRDefault="0058619F" w:rsidP="00444A61">
      <w:pPr>
        <w:ind w:left="360"/>
        <w:rPr>
          <w:szCs w:val="18"/>
          <w:lang w:val="nl-NL"/>
        </w:rPr>
      </w:pPr>
      <w:r w:rsidRPr="0058619F">
        <w:rPr>
          <w:b/>
          <w:sz w:val="20"/>
          <w:lang w:val="nl-NL"/>
        </w:rPr>
        <w:t xml:space="preserve">19:15 </w:t>
      </w:r>
      <w:r w:rsidR="00E55842" w:rsidRPr="004B5526">
        <w:rPr>
          <w:b/>
          <w:sz w:val="20"/>
          <w:lang w:val="nl-NL"/>
        </w:rPr>
        <w:t>–</w:t>
      </w:r>
      <w:r w:rsidR="00E55842" w:rsidRPr="004B5526">
        <w:rPr>
          <w:b/>
          <w:szCs w:val="18"/>
          <w:lang w:val="nl-NL"/>
        </w:rPr>
        <w:t xml:space="preserve"> 19:45</w:t>
      </w:r>
      <w:r w:rsidR="004B5526">
        <w:rPr>
          <w:szCs w:val="18"/>
          <w:lang w:val="nl-NL"/>
        </w:rPr>
        <w:t xml:space="preserve"> </w:t>
      </w:r>
      <w:r w:rsidR="006C627E" w:rsidRPr="00444A61">
        <w:rPr>
          <w:szCs w:val="18"/>
          <w:lang w:val="nl-NL"/>
        </w:rPr>
        <w:t xml:space="preserve">Regeldagen en </w:t>
      </w:r>
      <w:proofErr w:type="spellStart"/>
      <w:r w:rsidR="006C627E" w:rsidRPr="00444A61">
        <w:rPr>
          <w:szCs w:val="18"/>
          <w:lang w:val="nl-NL"/>
        </w:rPr>
        <w:t>clustervoeden</w:t>
      </w:r>
      <w:proofErr w:type="spellEnd"/>
    </w:p>
    <w:p w:rsidR="006C627E" w:rsidRPr="00444A61" w:rsidRDefault="004B5526" w:rsidP="00444A61">
      <w:pPr>
        <w:ind w:left="360"/>
        <w:rPr>
          <w:szCs w:val="18"/>
          <w:lang w:val="nl-NL"/>
        </w:rPr>
      </w:pPr>
      <w:r>
        <w:rPr>
          <w:szCs w:val="18"/>
          <w:lang w:val="nl-NL"/>
        </w:rPr>
        <w:t xml:space="preserve">                        </w:t>
      </w:r>
      <w:r w:rsidR="006C627E" w:rsidRPr="00444A61">
        <w:rPr>
          <w:szCs w:val="18"/>
          <w:lang w:val="nl-NL"/>
        </w:rPr>
        <w:t>Borstvoeding en een baan</w:t>
      </w:r>
    </w:p>
    <w:p w:rsidR="006C627E" w:rsidRPr="00444A61" w:rsidRDefault="004B5526" w:rsidP="00444A61">
      <w:pPr>
        <w:ind w:left="360"/>
        <w:rPr>
          <w:szCs w:val="18"/>
          <w:lang w:val="nl-NL"/>
        </w:rPr>
      </w:pPr>
      <w:r>
        <w:rPr>
          <w:szCs w:val="18"/>
          <w:lang w:val="nl-NL"/>
        </w:rPr>
        <w:t xml:space="preserve">                        </w:t>
      </w:r>
      <w:r w:rsidR="004B21A7" w:rsidRPr="00444A61">
        <w:rPr>
          <w:szCs w:val="18"/>
          <w:lang w:val="nl-NL"/>
        </w:rPr>
        <w:t>Een nieuwe zwangerschap</w:t>
      </w:r>
    </w:p>
    <w:p w:rsidR="004B21A7" w:rsidRPr="00444A61" w:rsidRDefault="004B5526" w:rsidP="00444A61">
      <w:pPr>
        <w:ind w:left="360"/>
        <w:rPr>
          <w:szCs w:val="18"/>
          <w:lang w:val="nl-NL"/>
        </w:rPr>
      </w:pPr>
      <w:r>
        <w:rPr>
          <w:szCs w:val="18"/>
          <w:lang w:val="nl-NL"/>
        </w:rPr>
        <w:t xml:space="preserve">                        </w:t>
      </w:r>
      <w:r w:rsidR="004B21A7" w:rsidRPr="00444A61">
        <w:rPr>
          <w:szCs w:val="18"/>
          <w:lang w:val="nl-NL"/>
        </w:rPr>
        <w:t>Afbouwen borstvoeding</w:t>
      </w:r>
    </w:p>
    <w:p w:rsidR="004B21A7" w:rsidRPr="00444A61" w:rsidRDefault="004B5526" w:rsidP="00444A61">
      <w:pPr>
        <w:ind w:left="360"/>
        <w:rPr>
          <w:szCs w:val="18"/>
          <w:lang w:val="nl-NL"/>
        </w:rPr>
      </w:pPr>
      <w:r>
        <w:rPr>
          <w:szCs w:val="18"/>
          <w:lang w:val="nl-NL"/>
        </w:rPr>
        <w:t xml:space="preserve">                        </w:t>
      </w:r>
      <w:r w:rsidR="004B21A7" w:rsidRPr="00444A61">
        <w:rPr>
          <w:szCs w:val="18"/>
          <w:lang w:val="nl-NL"/>
        </w:rPr>
        <w:t>Het gezin en culturele achtergronden</w:t>
      </w:r>
    </w:p>
    <w:p w:rsidR="004B21A7" w:rsidRPr="00444A61" w:rsidRDefault="004B5526" w:rsidP="00444A61">
      <w:pPr>
        <w:ind w:left="360"/>
        <w:rPr>
          <w:szCs w:val="18"/>
          <w:lang w:val="nl-NL"/>
        </w:rPr>
      </w:pPr>
      <w:r>
        <w:rPr>
          <w:szCs w:val="18"/>
          <w:lang w:val="nl-NL"/>
        </w:rPr>
        <w:t xml:space="preserve">                        </w:t>
      </w:r>
      <w:r w:rsidR="004B21A7" w:rsidRPr="00444A61">
        <w:rPr>
          <w:szCs w:val="18"/>
          <w:lang w:val="nl-NL"/>
        </w:rPr>
        <w:t xml:space="preserve">Literatuur </w:t>
      </w:r>
    </w:p>
    <w:p w:rsidR="004B21A7" w:rsidRDefault="004B5526" w:rsidP="00444A61">
      <w:pPr>
        <w:ind w:left="360"/>
        <w:rPr>
          <w:szCs w:val="18"/>
          <w:lang w:val="nl-NL"/>
        </w:rPr>
      </w:pPr>
      <w:r>
        <w:rPr>
          <w:szCs w:val="18"/>
          <w:lang w:val="nl-NL"/>
        </w:rPr>
        <w:t xml:space="preserve">                        </w:t>
      </w:r>
      <w:r w:rsidR="004B21A7" w:rsidRPr="00444A61">
        <w:rPr>
          <w:szCs w:val="18"/>
          <w:lang w:val="nl-NL"/>
        </w:rPr>
        <w:t>Nuttige adressen</w:t>
      </w:r>
    </w:p>
    <w:p w:rsidR="004B5526" w:rsidRDefault="004B5526" w:rsidP="00444A61">
      <w:pPr>
        <w:ind w:left="360"/>
        <w:rPr>
          <w:szCs w:val="18"/>
          <w:lang w:val="nl-NL"/>
        </w:rPr>
      </w:pPr>
      <w:r>
        <w:rPr>
          <w:b/>
          <w:szCs w:val="18"/>
          <w:lang w:val="nl-NL"/>
        </w:rPr>
        <w:t xml:space="preserve">19:45 – 20:15   </w:t>
      </w:r>
      <w:r>
        <w:rPr>
          <w:szCs w:val="18"/>
          <w:lang w:val="nl-NL"/>
        </w:rPr>
        <w:t>Casus</w:t>
      </w:r>
    </w:p>
    <w:p w:rsidR="004B5526" w:rsidRDefault="004B5526" w:rsidP="00444A61">
      <w:pPr>
        <w:ind w:left="360"/>
        <w:rPr>
          <w:szCs w:val="18"/>
          <w:lang w:val="nl-NL"/>
        </w:rPr>
      </w:pPr>
      <w:r>
        <w:rPr>
          <w:b/>
          <w:szCs w:val="18"/>
          <w:lang w:val="nl-NL"/>
        </w:rPr>
        <w:t xml:space="preserve">                         </w:t>
      </w:r>
      <w:r w:rsidRPr="004B5526">
        <w:rPr>
          <w:szCs w:val="18"/>
          <w:lang w:val="nl-NL"/>
        </w:rPr>
        <w:t>Voorbereiding op de toets</w:t>
      </w:r>
    </w:p>
    <w:p w:rsidR="004B5526" w:rsidRDefault="004B5526" w:rsidP="00444A61">
      <w:pPr>
        <w:ind w:left="360"/>
        <w:rPr>
          <w:szCs w:val="18"/>
          <w:lang w:val="nl-NL"/>
        </w:rPr>
      </w:pPr>
    </w:p>
    <w:p w:rsidR="004B5526" w:rsidRDefault="004B5526" w:rsidP="00444A61">
      <w:pPr>
        <w:ind w:left="360"/>
        <w:rPr>
          <w:b/>
          <w:sz w:val="20"/>
          <w:u w:val="single"/>
          <w:lang w:val="nl-NL"/>
        </w:rPr>
      </w:pPr>
      <w:r>
        <w:rPr>
          <w:b/>
          <w:sz w:val="20"/>
          <w:u w:val="single"/>
          <w:lang w:val="nl-NL"/>
        </w:rPr>
        <w:t>C</w:t>
      </w:r>
      <w:r w:rsidR="003241F1">
        <w:rPr>
          <w:b/>
          <w:sz w:val="20"/>
          <w:u w:val="single"/>
          <w:lang w:val="nl-NL"/>
        </w:rPr>
        <w:t>ursus</w:t>
      </w:r>
      <w:r>
        <w:rPr>
          <w:b/>
          <w:sz w:val="20"/>
          <w:u w:val="single"/>
          <w:lang w:val="nl-NL"/>
        </w:rPr>
        <w:t>dag 5: Toets en toets bespreken</w:t>
      </w:r>
    </w:p>
    <w:p w:rsidR="004B5526" w:rsidRDefault="004B5526" w:rsidP="00444A61">
      <w:pPr>
        <w:ind w:left="360"/>
        <w:rPr>
          <w:szCs w:val="18"/>
          <w:lang w:val="nl-NL"/>
        </w:rPr>
      </w:pPr>
      <w:r w:rsidRPr="004B5526">
        <w:rPr>
          <w:b/>
          <w:szCs w:val="18"/>
          <w:lang w:val="nl-NL"/>
        </w:rPr>
        <w:t>17:00 – 19:</w:t>
      </w:r>
      <w:r w:rsidR="00174F3C">
        <w:rPr>
          <w:b/>
          <w:szCs w:val="18"/>
          <w:lang w:val="nl-NL"/>
        </w:rPr>
        <w:t>3</w:t>
      </w:r>
      <w:r w:rsidRPr="004B5526">
        <w:rPr>
          <w:b/>
          <w:szCs w:val="18"/>
          <w:lang w:val="nl-NL"/>
        </w:rPr>
        <w:t>0</w:t>
      </w:r>
      <w:r>
        <w:rPr>
          <w:b/>
          <w:sz w:val="20"/>
          <w:lang w:val="nl-NL"/>
        </w:rPr>
        <w:t xml:space="preserve">  </w:t>
      </w:r>
      <w:r w:rsidRPr="004B5526">
        <w:rPr>
          <w:szCs w:val="18"/>
          <w:lang w:val="nl-NL"/>
        </w:rPr>
        <w:t>Toets</w:t>
      </w:r>
    </w:p>
    <w:p w:rsidR="004B5526" w:rsidRPr="004B5526" w:rsidRDefault="004B5526" w:rsidP="00444A61">
      <w:pPr>
        <w:ind w:left="360"/>
        <w:rPr>
          <w:b/>
          <w:sz w:val="20"/>
          <w:lang w:val="nl-NL"/>
        </w:rPr>
      </w:pPr>
      <w:r>
        <w:rPr>
          <w:b/>
          <w:szCs w:val="18"/>
          <w:lang w:val="nl-NL"/>
        </w:rPr>
        <w:t>19:</w:t>
      </w:r>
      <w:r w:rsidR="00174F3C">
        <w:rPr>
          <w:b/>
          <w:szCs w:val="18"/>
          <w:lang w:val="nl-NL"/>
        </w:rPr>
        <w:t>4</w:t>
      </w:r>
      <w:r>
        <w:rPr>
          <w:b/>
          <w:szCs w:val="18"/>
          <w:lang w:val="nl-NL"/>
        </w:rPr>
        <w:t>5 – 20:15   Bespreken toets en vragen</w:t>
      </w:r>
    </w:p>
    <w:p w:rsidR="004B5526" w:rsidRPr="00444A61" w:rsidRDefault="004B5526" w:rsidP="00444A61">
      <w:pPr>
        <w:ind w:left="360"/>
        <w:rPr>
          <w:szCs w:val="18"/>
          <w:lang w:val="nl-NL"/>
        </w:rPr>
      </w:pPr>
      <w:r>
        <w:rPr>
          <w:szCs w:val="18"/>
          <w:lang w:val="nl-NL"/>
        </w:rPr>
        <w:t xml:space="preserve">         </w:t>
      </w:r>
    </w:p>
    <w:p w:rsidR="00301B66" w:rsidRDefault="00301B66" w:rsidP="00301B66">
      <w:pPr>
        <w:rPr>
          <w:i/>
          <w:szCs w:val="18"/>
          <w:lang w:val="nl-NL"/>
        </w:rPr>
      </w:pPr>
    </w:p>
    <w:p w:rsidR="00301B66" w:rsidRDefault="00301B66" w:rsidP="00301B66">
      <w:pPr>
        <w:rPr>
          <w:i/>
          <w:szCs w:val="18"/>
          <w:lang w:val="nl-NL"/>
        </w:rPr>
      </w:pPr>
    </w:p>
    <w:p w:rsidR="00301B66" w:rsidRPr="00301B66" w:rsidRDefault="00301B66" w:rsidP="00301B66">
      <w:pPr>
        <w:rPr>
          <w:i/>
          <w:szCs w:val="18"/>
          <w:lang w:val="nl-NL"/>
        </w:rPr>
      </w:pPr>
    </w:p>
    <w:sectPr w:rsidR="00301B66" w:rsidRPr="00301B66" w:rsidSect="005D354A">
      <w:footerReference w:type="default" r:id="rId8"/>
      <w:pgSz w:w="11907" w:h="16839" w:code="9"/>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7B" w:rsidRDefault="0095397B">
      <w:pPr>
        <w:spacing w:after="0"/>
      </w:pPr>
      <w:r>
        <w:separator/>
      </w:r>
    </w:p>
  </w:endnote>
  <w:endnote w:type="continuationSeparator" w:id="0">
    <w:p w:rsidR="0095397B" w:rsidRDefault="00953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90" w:rsidRPr="009B2FB6" w:rsidRDefault="00D91D48">
    <w:pPr>
      <w:pStyle w:val="voettekst"/>
      <w:rPr>
        <w:lang w:val="nl-NL"/>
      </w:rPr>
    </w:pPr>
    <w:r w:rsidRPr="009B2FB6">
      <w:rPr>
        <w:lang w:val="nl-NL"/>
      </w:rPr>
      <w:t xml:space="preserve">Pagina </w:t>
    </w:r>
    <w:r w:rsidRPr="009B2FB6">
      <w:rPr>
        <w:lang w:val="nl-NL"/>
      </w:rPr>
      <w:fldChar w:fldCharType="begin"/>
    </w:r>
    <w:r w:rsidRPr="009B2FB6">
      <w:rPr>
        <w:lang w:val="nl-NL"/>
      </w:rPr>
      <w:instrText xml:space="preserve"> PAGE   \* MERGEFORMAT </w:instrText>
    </w:r>
    <w:r w:rsidRPr="009B2FB6">
      <w:rPr>
        <w:lang w:val="nl-NL"/>
      </w:rPr>
      <w:fldChar w:fldCharType="separate"/>
    </w:r>
    <w:r w:rsidR="00F27F8E">
      <w:rPr>
        <w:noProof/>
        <w:lang w:val="nl-NL"/>
      </w:rPr>
      <w:t>2</w:t>
    </w:r>
    <w:r w:rsidRPr="009B2FB6">
      <w:rPr>
        <w:noProof/>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7B" w:rsidRDefault="0095397B">
      <w:pPr>
        <w:spacing w:after="0"/>
      </w:pPr>
      <w:r>
        <w:separator/>
      </w:r>
    </w:p>
  </w:footnote>
  <w:footnote w:type="continuationSeparator" w:id="0">
    <w:p w:rsidR="0095397B" w:rsidRDefault="009539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8713DD"/>
    <w:multiLevelType w:val="hybridMultilevel"/>
    <w:tmpl w:val="77846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FB165E"/>
    <w:multiLevelType w:val="hybridMultilevel"/>
    <w:tmpl w:val="4C5828F0"/>
    <w:lvl w:ilvl="0" w:tplc="EA184B6E">
      <w:start w:val="1"/>
      <w:numFmt w:val="bullet"/>
      <w:pStyle w:val="Lijstopsommingsteken"/>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FE6569"/>
    <w:multiLevelType w:val="hybridMultilevel"/>
    <w:tmpl w:val="97C6F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613BF0"/>
    <w:multiLevelType w:val="hybridMultilevel"/>
    <w:tmpl w:val="5FB8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B31BCF"/>
    <w:multiLevelType w:val="hybridMultilevel"/>
    <w:tmpl w:val="19089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7B7C97"/>
    <w:multiLevelType w:val="hybridMultilevel"/>
    <w:tmpl w:val="0776B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606382"/>
    <w:multiLevelType w:val="hybridMultilevel"/>
    <w:tmpl w:val="88ACD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2"/>
    <w:lvlOverride w:ilvl="0">
      <w:startOverride w:val="1"/>
    </w:lvlOverride>
  </w:num>
  <w:num w:numId="6">
    <w:abstractNumId w:val="7"/>
  </w:num>
  <w:num w:numId="7">
    <w:abstractNumId w:val="3"/>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2F"/>
    <w:rsid w:val="00084324"/>
    <w:rsid w:val="00094FCB"/>
    <w:rsid w:val="001664CE"/>
    <w:rsid w:val="00174F3C"/>
    <w:rsid w:val="00220945"/>
    <w:rsid w:val="00261C6E"/>
    <w:rsid w:val="002879A1"/>
    <w:rsid w:val="00301B66"/>
    <w:rsid w:val="00302977"/>
    <w:rsid w:val="003241F1"/>
    <w:rsid w:val="0032508B"/>
    <w:rsid w:val="00375DD6"/>
    <w:rsid w:val="00444A61"/>
    <w:rsid w:val="0048793D"/>
    <w:rsid w:val="004B21A7"/>
    <w:rsid w:val="004B5526"/>
    <w:rsid w:val="00530BF4"/>
    <w:rsid w:val="005335A8"/>
    <w:rsid w:val="0058619F"/>
    <w:rsid w:val="005D354A"/>
    <w:rsid w:val="006121FF"/>
    <w:rsid w:val="00652FE4"/>
    <w:rsid w:val="006665AB"/>
    <w:rsid w:val="006C627E"/>
    <w:rsid w:val="00701BC9"/>
    <w:rsid w:val="0073486E"/>
    <w:rsid w:val="00752EAF"/>
    <w:rsid w:val="00771805"/>
    <w:rsid w:val="00774182"/>
    <w:rsid w:val="00784C66"/>
    <w:rsid w:val="007A030B"/>
    <w:rsid w:val="00846A05"/>
    <w:rsid w:val="00893276"/>
    <w:rsid w:val="00934CD0"/>
    <w:rsid w:val="009401A9"/>
    <w:rsid w:val="00943E5F"/>
    <w:rsid w:val="0095397B"/>
    <w:rsid w:val="00972905"/>
    <w:rsid w:val="009751B8"/>
    <w:rsid w:val="009B2FB6"/>
    <w:rsid w:val="00A0048D"/>
    <w:rsid w:val="00A03A45"/>
    <w:rsid w:val="00A41CCB"/>
    <w:rsid w:val="00AA5C5E"/>
    <w:rsid w:val="00B22D11"/>
    <w:rsid w:val="00B75529"/>
    <w:rsid w:val="00B8594A"/>
    <w:rsid w:val="00BA744A"/>
    <w:rsid w:val="00C96626"/>
    <w:rsid w:val="00CA4978"/>
    <w:rsid w:val="00D25440"/>
    <w:rsid w:val="00D91D48"/>
    <w:rsid w:val="00E04C90"/>
    <w:rsid w:val="00E55842"/>
    <w:rsid w:val="00E6522F"/>
    <w:rsid w:val="00EB2078"/>
    <w:rsid w:val="00F27F8E"/>
    <w:rsid w:val="00F52EE9"/>
    <w:rsid w:val="00F61651"/>
    <w:rsid w:val="00F8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42989-0DA2-4A8D-98EC-6F363DD8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customStyle="1" w:styleId="kop2">
    <w:name w:val="kop 2"/>
    <w:basedOn w:val="Standaard"/>
    <w:next w:val="Standaard"/>
    <w:link w:val="Tekenkop2"/>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paragraph" w:styleId="Titel">
    <w:name w:val="Title"/>
    <w:basedOn w:val="Standaard"/>
    <w:next w:val="Standaard"/>
    <w:link w:val="Titel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elChar">
    <w:name w:val="Titel Char"/>
    <w:basedOn w:val="Standaardalinea-lettertype"/>
    <w:link w:val="Titel"/>
    <w:uiPriority w:val="2"/>
    <w:rPr>
      <w:rFonts w:asciiTheme="majorHAnsi" w:eastAsiaTheme="majorEastAsia" w:hAnsiTheme="majorHAnsi" w:cstheme="majorBidi"/>
      <w:b/>
      <w:bCs/>
      <w:color w:val="D6615C" w:themeColor="accent1"/>
      <w:spacing w:val="-10"/>
      <w:kern w:val="28"/>
      <w:sz w:val="44"/>
    </w:rPr>
  </w:style>
  <w:style w:type="paragraph" w:styleId="Ondertitel">
    <w:name w:val="Subtitle"/>
    <w:basedOn w:val="Standaard"/>
    <w:next w:val="Standaard"/>
    <w:link w:val="OndertitelChar"/>
    <w:uiPriority w:val="3"/>
    <w:qFormat/>
    <w:pPr>
      <w:numPr>
        <w:ilvl w:val="1"/>
      </w:numPr>
      <w:spacing w:after="800"/>
    </w:pPr>
    <w:rPr>
      <w:b/>
      <w:bCs/>
      <w:color w:val="262626" w:themeColor="text1" w:themeTint="D9"/>
      <w:spacing w:val="15"/>
      <w:sz w:val="24"/>
    </w:rPr>
  </w:style>
  <w:style w:type="character" w:customStyle="1" w:styleId="OndertitelChar">
    <w:name w:val="Ondertitel Char"/>
    <w:basedOn w:val="Standaardalinea-lettertype"/>
    <w:link w:val="Ondertitel"/>
    <w:uiPriority w:val="3"/>
    <w:rPr>
      <w:b/>
      <w:bCs/>
      <w:color w:val="262626" w:themeColor="text1" w:themeTint="D9"/>
      <w:spacing w:val="15"/>
      <w:sz w:val="24"/>
    </w:rPr>
  </w:style>
  <w:style w:type="character" w:customStyle="1" w:styleId="Tekstvoortijdelijkeaanduiding">
    <w:name w:val="Tekst voor tijdelijke aanduiding"/>
    <w:basedOn w:val="Standaardalinea-lettertype"/>
    <w:uiPriority w:val="99"/>
    <w:semiHidden/>
    <w:rPr>
      <w:color w:val="808080"/>
    </w:rPr>
  </w:style>
  <w:style w:type="character" w:customStyle="1" w:styleId="Tekenkop1">
    <w:name w:val="Teken kop 1"/>
    <w:basedOn w:val="Standaardalinea-lettertype"/>
    <w:link w:val="kop1"/>
    <w:uiPriority w:val="1"/>
    <w:rPr>
      <w:rFonts w:asciiTheme="majorHAnsi" w:eastAsiaTheme="majorEastAsia" w:hAnsiTheme="majorHAnsi" w:cstheme="majorBidi"/>
      <w:b/>
      <w:bCs/>
      <w:color w:val="262626" w:themeColor="text1" w:themeTint="D9"/>
      <w:sz w:val="24"/>
    </w:rPr>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enkop2">
    <w:name w:val="Teken kop 2"/>
    <w:basedOn w:val="Standaardalinea-lettertype"/>
    <w:link w:val="kop2"/>
    <w:uiPriority w:val="1"/>
    <w:rPr>
      <w:rFonts w:asciiTheme="majorHAnsi" w:eastAsiaTheme="majorEastAsia" w:hAnsiTheme="majorHAnsi" w:cstheme="majorBidi"/>
      <w:b/>
      <w:bCs/>
      <w:color w:val="D6615C" w:themeColor="accent1"/>
      <w:sz w:val="20"/>
    </w:rPr>
  </w:style>
  <w:style w:type="paragraph" w:customStyle="1" w:styleId="Lijstopsommingsteken">
    <w:name w:val="Lijstopsommingsteken"/>
    <w:basedOn w:val="Standaard"/>
    <w:uiPriority w:val="1"/>
    <w:unhideWhenUsed/>
    <w:qFormat/>
    <w:pPr>
      <w:numPr>
        <w:numId w:val="4"/>
      </w:numPr>
    </w:pPr>
  </w:style>
  <w:style w:type="character" w:customStyle="1" w:styleId="Sterk">
    <w:name w:val="Sterk"/>
    <w:basedOn w:val="Standaardalinea-lettertype"/>
    <w:uiPriority w:val="1"/>
    <w:qFormat/>
    <w:rPr>
      <w:b/>
      <w:bCs/>
      <w:color w:val="262626" w:themeColor="text1" w:themeTint="D9"/>
    </w:rPr>
  </w:style>
  <w:style w:type="table" w:customStyle="1" w:styleId="Syllabustabel-geenranden">
    <w:name w:val="Syllabustabel - geen randen"/>
    <w:basedOn w:val="Standaardtabe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customStyle="1" w:styleId="Geenregelafstand">
    <w:name w:val="Geen regelafstand"/>
    <w:uiPriority w:val="36"/>
    <w:qFormat/>
    <w:pPr>
      <w:spacing w:after="0"/>
    </w:pPr>
  </w:style>
  <w:style w:type="table" w:customStyle="1" w:styleId="Syllabustabel-metranden">
    <w:name w:val="Syllabustabel - met randen"/>
    <w:basedOn w:val="Standaardtabe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customStyle="1" w:styleId="koptekst">
    <w:name w:val="koptekst"/>
    <w:basedOn w:val="Standaard"/>
    <w:link w:val="Koptekstteken"/>
    <w:uiPriority w:val="99"/>
    <w:unhideWhenUsed/>
    <w:pPr>
      <w:tabs>
        <w:tab w:val="center" w:pos="4680"/>
        <w:tab w:val="right" w:pos="9360"/>
      </w:tabs>
      <w:spacing w:after="0"/>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pPr>
      <w:pBdr>
        <w:top w:val="single" w:sz="4" w:space="6" w:color="D6615C" w:themeColor="accent1"/>
      </w:pBdr>
      <w:spacing w:after="0"/>
      <w:jc w:val="right"/>
    </w:pPr>
    <w:rPr>
      <w:b/>
      <w:bCs/>
      <w:color w:val="262626" w:themeColor="text1" w:themeTint="D9"/>
    </w:rPr>
  </w:style>
  <w:style w:type="character" w:customStyle="1" w:styleId="Voettekstteken">
    <w:name w:val="Voettekstteken"/>
    <w:basedOn w:val="Standaardalinea-lettertype"/>
    <w:link w:val="voettekst"/>
    <w:uiPriority w:val="99"/>
    <w:rPr>
      <w:b/>
      <w:bCs/>
      <w:color w:val="262626" w:themeColor="text1" w:themeTint="D9"/>
    </w:rPr>
  </w:style>
  <w:style w:type="character" w:styleId="Tekstvantijdelijkeaanduiding">
    <w:name w:val="Placeholder Text"/>
    <w:basedOn w:val="Standaardalinea-lettertype"/>
    <w:uiPriority w:val="99"/>
    <w:semiHidden/>
    <w:rsid w:val="00D91D48"/>
    <w:rPr>
      <w:color w:val="808080"/>
    </w:rPr>
  </w:style>
  <w:style w:type="paragraph" w:styleId="Koptekst0">
    <w:name w:val="header"/>
    <w:basedOn w:val="Standaard"/>
    <w:link w:val="KoptekstChar"/>
    <w:uiPriority w:val="99"/>
    <w:unhideWhenUsed/>
    <w:rsid w:val="009B2FB6"/>
    <w:pPr>
      <w:tabs>
        <w:tab w:val="center" w:pos="4536"/>
        <w:tab w:val="right" w:pos="9072"/>
      </w:tabs>
      <w:spacing w:after="0"/>
    </w:pPr>
  </w:style>
  <w:style w:type="character" w:customStyle="1" w:styleId="KoptekstChar">
    <w:name w:val="Koptekst Char"/>
    <w:basedOn w:val="Standaardalinea-lettertype"/>
    <w:link w:val="Koptekst0"/>
    <w:uiPriority w:val="99"/>
    <w:rsid w:val="009B2FB6"/>
  </w:style>
  <w:style w:type="paragraph" w:styleId="Voettekst0">
    <w:name w:val="footer"/>
    <w:basedOn w:val="Standaard"/>
    <w:link w:val="VoettekstChar"/>
    <w:uiPriority w:val="99"/>
    <w:unhideWhenUsed/>
    <w:rsid w:val="009B2FB6"/>
    <w:pPr>
      <w:tabs>
        <w:tab w:val="center" w:pos="4536"/>
        <w:tab w:val="right" w:pos="9072"/>
      </w:tabs>
      <w:spacing w:after="0"/>
    </w:pPr>
  </w:style>
  <w:style w:type="character" w:customStyle="1" w:styleId="VoettekstChar">
    <w:name w:val="Voettekst Char"/>
    <w:basedOn w:val="Standaardalinea-lettertype"/>
    <w:link w:val="Voettekst0"/>
    <w:uiPriority w:val="99"/>
    <w:rsid w:val="009B2FB6"/>
  </w:style>
  <w:style w:type="paragraph" w:styleId="Lijstalinea">
    <w:name w:val="List Paragraph"/>
    <w:basedOn w:val="Standaard"/>
    <w:uiPriority w:val="34"/>
    <w:unhideWhenUsed/>
    <w:qFormat/>
    <w:rsid w:val="00893276"/>
    <w:pPr>
      <w:ind w:left="720"/>
      <w:contextualSpacing/>
    </w:pPr>
  </w:style>
  <w:style w:type="paragraph" w:styleId="Ballontekst">
    <w:name w:val="Balloon Text"/>
    <w:basedOn w:val="Standaard"/>
    <w:link w:val="BallontekstChar"/>
    <w:uiPriority w:val="99"/>
    <w:semiHidden/>
    <w:unhideWhenUsed/>
    <w:rsid w:val="00652FE4"/>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652FE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Z%20borstvoeding\AppData\Roaming\Microsoft\Templates\Syllabus%20van%20docent.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 van docent.dotx</Template>
  <TotalTime>601</TotalTime>
  <Pages>3</Pages>
  <Words>682</Words>
  <Characters>3755</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Informatie voor instructeur</vt:lpstr>
      <vt:lpstr>Algemene informatie</vt:lpstr>
      <vt:lpstr>    Beschrijving</vt:lpstr>
      <vt:lpstr>    Verwachtingen en doelen</vt:lpstr>
      <vt:lpstr>Cursusmateriaal</vt:lpstr>
      <vt:lpstr>    Benodigd materiaal</vt:lpstr>
      <vt:lpstr>    Optioneel materiaal</vt:lpstr>
      <vt:lpstr>    Vereiste tekst</vt:lpstr>
      <vt:lpstr>Cursusschema</vt:lpstr>
      <vt:lpstr>Examenschema</vt:lpstr>
      <vt:lpstr>Aanvullende informatie en resources</vt:lpstr>
      <vt:lpstr>    &lt;[Klik hier als u een subkop wilt toevoegen]&gt;</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OKZ borstvoeding</dc:creator>
  <cp:keywords/>
  <cp:lastModifiedBy>Baldr Thomason</cp:lastModifiedBy>
  <cp:revision>16</cp:revision>
  <cp:lastPrinted>2015-02-17T10:40:00Z</cp:lastPrinted>
  <dcterms:created xsi:type="dcterms:W3CDTF">2015-02-09T10:48:00Z</dcterms:created>
  <dcterms:modified xsi:type="dcterms:W3CDTF">2016-10-31T12:40:00Z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